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B2" w:rsidRPr="006E2354" w:rsidRDefault="003C18DD" w:rsidP="00B024B2">
      <w:pPr>
        <w:rPr>
          <w:rFonts w:ascii="Arial" w:hAnsi="Arial" w:cs="Arial"/>
          <w:sz w:val="72"/>
          <w:szCs w:val="72"/>
        </w:rPr>
      </w:pPr>
      <w:r w:rsidRPr="006E2354">
        <w:rPr>
          <w:rFonts w:ascii="Arial" w:hAnsi="Arial" w:cs="Arial"/>
          <w:noProof/>
          <w:sz w:val="72"/>
          <w:szCs w:val="72"/>
          <w:lang w:eastAsia="is-IS"/>
        </w:rPr>
        <w:drawing>
          <wp:inline distT="0" distB="0" distL="0" distR="0" wp14:anchorId="0FF621C9" wp14:editId="707AE213">
            <wp:extent cx="5760720" cy="2880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2016Driving.jpg.gallery.jpg"/>
                    <pic:cNvPicPr/>
                  </pic:nvPicPr>
                  <pic:blipFill>
                    <a:blip r:embed="rId7">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r w:rsidR="0003685D">
        <w:rPr>
          <w:rFonts w:ascii="Arial" w:hAnsi="Arial" w:cs="Arial"/>
          <w:b/>
          <w:sz w:val="52"/>
          <w:szCs w:val="72"/>
        </w:rPr>
        <w:br/>
      </w:r>
      <w:r w:rsidR="00B024B2" w:rsidRPr="0003685D">
        <w:rPr>
          <w:rFonts w:ascii="Arial" w:hAnsi="Arial" w:cs="Arial"/>
          <w:b/>
          <w:sz w:val="52"/>
          <w:szCs w:val="72"/>
        </w:rPr>
        <w:t>Bílferðalag um Frakkland</w:t>
      </w:r>
      <w:r w:rsidR="00B024B2" w:rsidRPr="0003685D">
        <w:rPr>
          <w:rFonts w:ascii="Arial" w:hAnsi="Arial" w:cs="Arial"/>
          <w:sz w:val="52"/>
          <w:szCs w:val="72"/>
        </w:rPr>
        <w:t xml:space="preserve"> </w:t>
      </w:r>
    </w:p>
    <w:p w:rsidR="00B024B2" w:rsidRPr="0003685D" w:rsidRDefault="00B024B2" w:rsidP="0003685D">
      <w:pPr>
        <w:pStyle w:val="ListParagraph"/>
        <w:numPr>
          <w:ilvl w:val="0"/>
          <w:numId w:val="6"/>
        </w:numPr>
        <w:rPr>
          <w:rFonts w:ascii="Arial" w:hAnsi="Arial" w:cs="Arial"/>
          <w:sz w:val="24"/>
          <w:szCs w:val="48"/>
        </w:rPr>
      </w:pPr>
      <w:r w:rsidRPr="0003685D">
        <w:rPr>
          <w:rFonts w:ascii="Arial" w:hAnsi="Arial" w:cs="Arial"/>
          <w:sz w:val="24"/>
          <w:szCs w:val="48"/>
        </w:rPr>
        <w:t>og meginland Evrópu á eigin bíl</w:t>
      </w:r>
    </w:p>
    <w:p w:rsidR="005F0E60" w:rsidRPr="0003685D" w:rsidRDefault="00B30225" w:rsidP="00B30225">
      <w:pPr>
        <w:shd w:val="clear" w:color="auto" w:fill="FFFFFF"/>
        <w:spacing w:after="150" w:line="240" w:lineRule="auto"/>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Ætlarðu</w:t>
      </w:r>
      <w:r w:rsidR="005F0E60" w:rsidRPr="0003685D">
        <w:rPr>
          <w:rFonts w:ascii="Arial" w:eastAsia="Times New Roman" w:hAnsi="Arial" w:cs="Arial"/>
          <w:color w:val="333333"/>
          <w:szCs w:val="27"/>
          <w:lang w:eastAsia="is-IS"/>
        </w:rPr>
        <w:t xml:space="preserve"> á heimsmeistaram</w:t>
      </w:r>
      <w:r w:rsidR="00C60A4C" w:rsidRPr="0003685D">
        <w:rPr>
          <w:rFonts w:ascii="Arial" w:eastAsia="Times New Roman" w:hAnsi="Arial" w:cs="Arial"/>
          <w:color w:val="333333"/>
          <w:szCs w:val="27"/>
          <w:lang w:eastAsia="is-IS"/>
        </w:rPr>
        <w:t>ótið í knattspyrnu í Frakklandi?</w:t>
      </w:r>
      <w:r w:rsidR="005F0E60" w:rsidRPr="0003685D">
        <w:rPr>
          <w:rFonts w:ascii="Arial" w:eastAsia="Times New Roman" w:hAnsi="Arial" w:cs="Arial"/>
          <w:color w:val="333333"/>
          <w:szCs w:val="27"/>
          <w:lang w:eastAsia="is-IS"/>
        </w:rPr>
        <w:t xml:space="preserve"> Hyggstu nota ferðina og fara</w:t>
      </w:r>
      <w:r w:rsidRPr="0003685D">
        <w:rPr>
          <w:rFonts w:ascii="Arial" w:eastAsia="Times New Roman" w:hAnsi="Arial" w:cs="Arial"/>
          <w:color w:val="333333"/>
          <w:szCs w:val="27"/>
          <w:lang w:eastAsia="is-IS"/>
        </w:rPr>
        <w:t xml:space="preserve"> í bílferðalag í Frakklandi</w:t>
      </w:r>
      <w:r w:rsidR="005F0E60" w:rsidRPr="0003685D">
        <w:rPr>
          <w:rFonts w:ascii="Arial" w:eastAsia="Times New Roman" w:hAnsi="Arial" w:cs="Arial"/>
          <w:color w:val="333333"/>
          <w:szCs w:val="27"/>
          <w:lang w:eastAsia="is-IS"/>
        </w:rPr>
        <w:t xml:space="preserve"> í leiðinni</w:t>
      </w:r>
      <w:r w:rsidRPr="0003685D">
        <w:rPr>
          <w:rFonts w:ascii="Arial" w:eastAsia="Times New Roman" w:hAnsi="Arial" w:cs="Arial"/>
          <w:color w:val="333333"/>
          <w:szCs w:val="27"/>
          <w:lang w:eastAsia="is-IS"/>
        </w:rPr>
        <w:t>?</w:t>
      </w:r>
      <w:r w:rsidR="005F0E60" w:rsidRPr="0003685D">
        <w:rPr>
          <w:rFonts w:ascii="Arial" w:eastAsia="Times New Roman" w:hAnsi="Arial" w:cs="Arial"/>
          <w:color w:val="333333"/>
          <w:szCs w:val="27"/>
          <w:lang w:eastAsia="is-IS"/>
        </w:rPr>
        <w:t xml:space="preserve"> Kvíðirðu fyrir því að aka í Frakklandi eða í útlöndum almennt? Hér koma fáein ráð til þín sem eiga eftir að gagnast þér vel. </w:t>
      </w:r>
    </w:p>
    <w:p w:rsidR="0050167B" w:rsidRPr="0003685D" w:rsidRDefault="0050167B" w:rsidP="00B30225">
      <w:pPr>
        <w:shd w:val="clear" w:color="auto" w:fill="FFFFFF"/>
        <w:spacing w:after="150" w:line="240" w:lineRule="auto"/>
        <w:rPr>
          <w:rFonts w:ascii="Arial" w:eastAsia="Times New Roman" w:hAnsi="Arial" w:cs="Arial"/>
          <w:b/>
          <w:color w:val="333333"/>
          <w:sz w:val="24"/>
          <w:szCs w:val="27"/>
          <w:lang w:eastAsia="is-IS"/>
        </w:rPr>
      </w:pPr>
      <w:r w:rsidRPr="0003685D">
        <w:rPr>
          <w:rFonts w:ascii="Arial" w:eastAsia="Times New Roman" w:hAnsi="Arial" w:cs="Arial"/>
          <w:b/>
          <w:color w:val="333333"/>
          <w:sz w:val="24"/>
          <w:szCs w:val="27"/>
          <w:lang w:eastAsia="is-IS"/>
        </w:rPr>
        <w:t>Ekkert að óttast</w:t>
      </w:r>
    </w:p>
    <w:p w:rsidR="00CB066D" w:rsidRPr="0003685D" w:rsidRDefault="005F0E60" w:rsidP="00B30225">
      <w:pPr>
        <w:shd w:val="clear" w:color="auto" w:fill="FFFFFF"/>
        <w:spacing w:after="150" w:line="240" w:lineRule="auto"/>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Það er engin ástæða til að láta sér vaxa það í augum að keyra í Frakklandi. Almenn umferðarmenning er þar ágæt. Frönsk stjórnvöld tóku sér tak í umferðarmálum fyrir um áratug. Öll fræðsla og áróður um nauðsyn góðrar hegðunar í umferðinni var mjög aukin</w:t>
      </w:r>
      <w:r w:rsidR="00CB066D" w:rsidRPr="0003685D">
        <w:rPr>
          <w:rFonts w:ascii="Arial" w:eastAsia="Times New Roman" w:hAnsi="Arial" w:cs="Arial"/>
          <w:color w:val="333333"/>
          <w:szCs w:val="27"/>
          <w:lang w:eastAsia="is-IS"/>
        </w:rPr>
        <w:t xml:space="preserve"> og þung áhersla lögð á að áfengi og akstur mætti ekki fara saman</w:t>
      </w:r>
      <w:r w:rsidRPr="0003685D">
        <w:rPr>
          <w:rFonts w:ascii="Arial" w:eastAsia="Times New Roman" w:hAnsi="Arial" w:cs="Arial"/>
          <w:color w:val="333333"/>
          <w:szCs w:val="27"/>
          <w:lang w:eastAsia="is-IS"/>
        </w:rPr>
        <w:t>, vegir voru bættir</w:t>
      </w:r>
      <w:r w:rsidR="00CB066D" w:rsidRPr="0003685D">
        <w:rPr>
          <w:rFonts w:ascii="Arial" w:eastAsia="Times New Roman" w:hAnsi="Arial" w:cs="Arial"/>
          <w:color w:val="333333"/>
          <w:szCs w:val="27"/>
          <w:lang w:eastAsia="is-IS"/>
        </w:rPr>
        <w:t>, sem og vegmerkingar</w:t>
      </w:r>
      <w:r w:rsidRPr="0003685D">
        <w:rPr>
          <w:rFonts w:ascii="Arial" w:eastAsia="Times New Roman" w:hAnsi="Arial" w:cs="Arial"/>
          <w:color w:val="333333"/>
          <w:szCs w:val="27"/>
          <w:lang w:eastAsia="is-IS"/>
        </w:rPr>
        <w:t xml:space="preserve">, </w:t>
      </w:r>
      <w:r w:rsidR="00CB066D" w:rsidRPr="0003685D">
        <w:rPr>
          <w:rFonts w:ascii="Arial" w:eastAsia="Times New Roman" w:hAnsi="Arial" w:cs="Arial"/>
          <w:color w:val="333333"/>
          <w:szCs w:val="27"/>
          <w:lang w:eastAsia="is-IS"/>
        </w:rPr>
        <w:t>þekktum og líklegum slysastöðum í vegakerfinu var</w:t>
      </w:r>
      <w:r w:rsidRPr="0003685D">
        <w:rPr>
          <w:rFonts w:ascii="Arial" w:eastAsia="Times New Roman" w:hAnsi="Arial" w:cs="Arial"/>
          <w:color w:val="333333"/>
          <w:szCs w:val="27"/>
          <w:lang w:eastAsia="is-IS"/>
        </w:rPr>
        <w:t xml:space="preserve"> </w:t>
      </w:r>
      <w:r w:rsidR="00CB066D" w:rsidRPr="0003685D">
        <w:rPr>
          <w:rFonts w:ascii="Arial" w:eastAsia="Times New Roman" w:hAnsi="Arial" w:cs="Arial"/>
          <w:color w:val="333333"/>
          <w:szCs w:val="27"/>
          <w:lang w:eastAsia="is-IS"/>
        </w:rPr>
        <w:t>útrýmt og</w:t>
      </w:r>
      <w:r w:rsidRPr="0003685D">
        <w:rPr>
          <w:rFonts w:ascii="Arial" w:eastAsia="Times New Roman" w:hAnsi="Arial" w:cs="Arial"/>
          <w:color w:val="333333"/>
          <w:szCs w:val="27"/>
          <w:lang w:eastAsia="is-IS"/>
        </w:rPr>
        <w:t xml:space="preserve"> umferðareftirlit og umferðarstjórn</w:t>
      </w:r>
      <w:r w:rsidR="00CB066D" w:rsidRPr="0003685D">
        <w:rPr>
          <w:rFonts w:ascii="Arial" w:eastAsia="Times New Roman" w:hAnsi="Arial" w:cs="Arial"/>
          <w:color w:val="333333"/>
          <w:szCs w:val="27"/>
          <w:lang w:eastAsia="is-IS"/>
        </w:rPr>
        <w:t xml:space="preserve"> stórlega bætt. Á</w:t>
      </w:r>
      <w:r w:rsidRPr="0003685D">
        <w:rPr>
          <w:rFonts w:ascii="Arial" w:eastAsia="Times New Roman" w:hAnsi="Arial" w:cs="Arial"/>
          <w:color w:val="333333"/>
          <w:szCs w:val="27"/>
          <w:lang w:eastAsia="is-IS"/>
        </w:rPr>
        <w:t xml:space="preserve">rangurinn lét ekki á sér standa: </w:t>
      </w:r>
      <w:r w:rsidR="00CB066D" w:rsidRPr="0003685D">
        <w:rPr>
          <w:rFonts w:ascii="Arial" w:eastAsia="Times New Roman" w:hAnsi="Arial" w:cs="Arial"/>
          <w:color w:val="333333"/>
          <w:szCs w:val="27"/>
          <w:lang w:eastAsia="is-IS"/>
        </w:rPr>
        <w:t xml:space="preserve">Almennt viðhorf til umferðarinnar og umferðarhegðunar tók jákvæðri breytingu og </w:t>
      </w:r>
      <w:r w:rsidRPr="0003685D">
        <w:rPr>
          <w:rFonts w:ascii="Arial" w:eastAsia="Times New Roman" w:hAnsi="Arial" w:cs="Arial"/>
          <w:color w:val="333333"/>
          <w:szCs w:val="27"/>
          <w:lang w:eastAsia="is-IS"/>
        </w:rPr>
        <w:t>dauðaslysum og alvarlegum umferðarslysum stórfækkaði</w:t>
      </w:r>
      <w:r w:rsidR="00CB066D" w:rsidRPr="0003685D">
        <w:rPr>
          <w:rFonts w:ascii="Arial" w:eastAsia="Times New Roman" w:hAnsi="Arial" w:cs="Arial"/>
          <w:color w:val="333333"/>
          <w:szCs w:val="27"/>
          <w:lang w:eastAsia="is-IS"/>
        </w:rPr>
        <w:t>. Nú</w:t>
      </w:r>
      <w:r w:rsidRPr="0003685D">
        <w:rPr>
          <w:rFonts w:ascii="Arial" w:eastAsia="Times New Roman" w:hAnsi="Arial" w:cs="Arial"/>
          <w:color w:val="333333"/>
          <w:szCs w:val="27"/>
          <w:lang w:eastAsia="is-IS"/>
        </w:rPr>
        <w:t xml:space="preserve"> </w:t>
      </w:r>
      <w:r w:rsidR="00CB066D" w:rsidRPr="0003685D">
        <w:rPr>
          <w:rFonts w:ascii="Arial" w:eastAsia="Times New Roman" w:hAnsi="Arial" w:cs="Arial"/>
          <w:color w:val="333333"/>
          <w:szCs w:val="27"/>
          <w:lang w:eastAsia="is-IS"/>
        </w:rPr>
        <w:t>er umferðin í Frakklandi orðin ein sú öruggasta í Evrópu.</w:t>
      </w:r>
    </w:p>
    <w:p w:rsidR="0050167B" w:rsidRPr="0003685D" w:rsidRDefault="0050167B" w:rsidP="00B30225">
      <w:pPr>
        <w:shd w:val="clear" w:color="auto" w:fill="FFFFFF"/>
        <w:spacing w:after="150" w:line="240" w:lineRule="auto"/>
        <w:rPr>
          <w:rFonts w:ascii="Arial" w:eastAsia="Times New Roman" w:hAnsi="Arial" w:cs="Arial"/>
          <w:b/>
          <w:color w:val="333333"/>
          <w:sz w:val="24"/>
          <w:szCs w:val="27"/>
          <w:lang w:eastAsia="is-IS"/>
        </w:rPr>
      </w:pPr>
      <w:r w:rsidRPr="0003685D">
        <w:rPr>
          <w:rFonts w:ascii="Arial" w:eastAsia="Times New Roman" w:hAnsi="Arial" w:cs="Arial"/>
          <w:b/>
          <w:color w:val="333333"/>
          <w:sz w:val="24"/>
          <w:szCs w:val="27"/>
          <w:lang w:eastAsia="is-IS"/>
        </w:rPr>
        <w:t>Langt eða stutt?</w:t>
      </w:r>
    </w:p>
    <w:p w:rsidR="0050167B" w:rsidRPr="0003685D" w:rsidRDefault="00CB066D" w:rsidP="00B30225">
      <w:pPr>
        <w:shd w:val="clear" w:color="auto" w:fill="FFFFFF"/>
        <w:spacing w:after="150" w:line="240" w:lineRule="auto"/>
        <w:rPr>
          <w:rFonts w:ascii="Arial" w:eastAsia="Times New Roman" w:hAnsi="Arial" w:cs="Arial"/>
          <w:color w:val="333333"/>
          <w:lang w:eastAsia="is-IS"/>
        </w:rPr>
      </w:pPr>
      <w:r w:rsidRPr="0003685D">
        <w:rPr>
          <w:rFonts w:ascii="Arial" w:eastAsia="Times New Roman" w:hAnsi="Arial" w:cs="Arial"/>
          <w:color w:val="333333"/>
          <w:lang w:eastAsia="is-IS"/>
        </w:rPr>
        <w:t xml:space="preserve">Hvort heldur sem þú hyggst aka styttri vegalengdir í og umhverfis Parísarborg eða </w:t>
      </w:r>
      <w:r w:rsidR="00B63057" w:rsidRPr="0003685D">
        <w:rPr>
          <w:rFonts w:ascii="Arial" w:eastAsia="Times New Roman" w:hAnsi="Arial" w:cs="Arial"/>
          <w:color w:val="333333"/>
          <w:lang w:eastAsia="is-IS"/>
        </w:rPr>
        <w:t xml:space="preserve">fara í langferð og njóta þeirrar gríðarlegu fjölbreytni í landslagi og mannlífi sem hið víðfeðma Frakkland hefur upp á að bjóða, þá vonum við að þessar leiðbeiningar gagnist þér og þínum og ferðalagið verði farsælt og eftirminnilegt. </w:t>
      </w:r>
    </w:p>
    <w:p w:rsidR="00B63057" w:rsidRPr="0003685D" w:rsidRDefault="00B63057" w:rsidP="00B30225">
      <w:pPr>
        <w:shd w:val="clear" w:color="auto" w:fill="FFFFFF"/>
        <w:spacing w:after="150" w:line="240" w:lineRule="auto"/>
        <w:rPr>
          <w:rFonts w:ascii="Arial" w:eastAsia="Times New Roman" w:hAnsi="Arial" w:cs="Arial"/>
          <w:color w:val="333333"/>
          <w:lang w:eastAsia="is-IS"/>
        </w:rPr>
      </w:pPr>
      <w:r w:rsidRPr="0003685D">
        <w:rPr>
          <w:rFonts w:ascii="Arial" w:eastAsia="Times New Roman" w:hAnsi="Arial" w:cs="Arial"/>
          <w:color w:val="333333"/>
          <w:lang w:eastAsia="is-IS"/>
        </w:rPr>
        <w:t xml:space="preserve">Við minnum þig á að hafa FÍB félagsskírteinið meðferðis. Það veitir þér aðgang að hverskonar fyrirgreiðslu, afsláttum og sérkjörum. Þú getur séð hvað er í boði með því að fara inn á </w:t>
      </w:r>
      <w:hyperlink r:id="rId8" w:history="1">
        <w:r w:rsidRPr="0003685D">
          <w:rPr>
            <w:rStyle w:val="Hyperlink"/>
            <w:rFonts w:ascii="Arial" w:eastAsia="Times New Roman" w:hAnsi="Arial" w:cs="Arial"/>
            <w:lang w:eastAsia="is-IS"/>
          </w:rPr>
          <w:t>www.fib.is</w:t>
        </w:r>
      </w:hyperlink>
      <w:r w:rsidRPr="0003685D">
        <w:rPr>
          <w:rFonts w:ascii="Arial" w:eastAsia="Times New Roman" w:hAnsi="Arial" w:cs="Arial"/>
          <w:color w:val="333333"/>
          <w:lang w:eastAsia="is-IS"/>
        </w:rPr>
        <w:t xml:space="preserve">, smella á Show your Card og séð hvað er í boði á þeim stöðum sem þú </w:t>
      </w:r>
      <w:r w:rsidR="00150193" w:rsidRPr="0003685D">
        <w:rPr>
          <w:rFonts w:ascii="Arial" w:eastAsia="Times New Roman" w:hAnsi="Arial" w:cs="Arial"/>
          <w:color w:val="333333"/>
          <w:lang w:eastAsia="is-IS"/>
        </w:rPr>
        <w:t>hyggst heimsækja</w:t>
      </w:r>
      <w:r w:rsidRPr="0003685D">
        <w:rPr>
          <w:rFonts w:ascii="Arial" w:eastAsia="Times New Roman" w:hAnsi="Arial" w:cs="Arial"/>
          <w:color w:val="333333"/>
          <w:lang w:eastAsia="is-IS"/>
        </w:rPr>
        <w:t>.</w:t>
      </w:r>
    </w:p>
    <w:p w:rsidR="00B30225" w:rsidRPr="0003685D" w:rsidRDefault="00B63057" w:rsidP="002C1471">
      <w:pPr>
        <w:shd w:val="clear" w:color="auto" w:fill="FFFFFF"/>
        <w:spacing w:after="150" w:line="240" w:lineRule="auto"/>
        <w:rPr>
          <w:rFonts w:ascii="Arial" w:eastAsia="Times New Roman" w:hAnsi="Arial" w:cs="Arial"/>
          <w:color w:val="333333"/>
          <w:lang w:eastAsia="is-IS"/>
        </w:rPr>
      </w:pPr>
      <w:r w:rsidRPr="0003685D">
        <w:rPr>
          <w:rFonts w:ascii="Arial" w:eastAsia="Times New Roman" w:hAnsi="Arial" w:cs="Arial"/>
          <w:color w:val="333333"/>
          <w:lang w:eastAsia="is-IS"/>
        </w:rPr>
        <w:t>Bílferðalag um Frakkland og önnur riki á meginlandi Ev</w:t>
      </w:r>
      <w:r w:rsidR="00C60A4C" w:rsidRPr="0003685D">
        <w:rPr>
          <w:rFonts w:ascii="Arial" w:eastAsia="Times New Roman" w:hAnsi="Arial" w:cs="Arial"/>
          <w:color w:val="333333"/>
          <w:lang w:eastAsia="is-IS"/>
        </w:rPr>
        <w:t>rópu í sumarleyfinu er upplifun</w:t>
      </w:r>
      <w:r w:rsidRPr="0003685D">
        <w:rPr>
          <w:rFonts w:ascii="Arial" w:eastAsia="Times New Roman" w:hAnsi="Arial" w:cs="Arial"/>
          <w:color w:val="333333"/>
          <w:lang w:eastAsia="is-IS"/>
        </w:rPr>
        <w:t xml:space="preserve"> hvort sem þú ert reyndur ferðalangur eða ert að leggja af stað í fyrsta sinn. Til að ferðalagið verði án áfalla og upplifunin sem ánægjulegust er það grundvallaratriði að fara að öllum </w:t>
      </w:r>
      <w:r w:rsidR="002C1471" w:rsidRPr="0003685D">
        <w:rPr>
          <w:rFonts w:ascii="Arial" w:eastAsia="Times New Roman" w:hAnsi="Arial" w:cs="Arial"/>
          <w:color w:val="333333"/>
          <w:lang w:eastAsia="is-IS"/>
        </w:rPr>
        <w:t xml:space="preserve">reglum sem gilda um umferðina, eins og um hámarkshraða, áfengi og akstur, farsímanotkun, notkun stefnuljósa, bið- og stöðvunarskyldu og hvar má leggja bílnum og hvar ekki, þá er fátt að óttast. Mundu bara að viðurlög við hverskonar brotum eru </w:t>
      </w:r>
      <w:r w:rsidR="00C60A4C" w:rsidRPr="0003685D">
        <w:rPr>
          <w:rFonts w:ascii="Arial" w:eastAsia="Times New Roman" w:hAnsi="Arial" w:cs="Arial"/>
          <w:color w:val="333333"/>
          <w:lang w:eastAsia="is-IS"/>
        </w:rPr>
        <w:t>alltaf</w:t>
      </w:r>
      <w:r w:rsidR="002C1471" w:rsidRPr="0003685D">
        <w:rPr>
          <w:rFonts w:ascii="Arial" w:eastAsia="Times New Roman" w:hAnsi="Arial" w:cs="Arial"/>
          <w:color w:val="333333"/>
          <w:lang w:eastAsia="is-IS"/>
        </w:rPr>
        <w:t xml:space="preserve"> óþægileg og mjög kostnaðarsöm. </w:t>
      </w:r>
    </w:p>
    <w:p w:rsidR="00B024B2" w:rsidRPr="006E2354" w:rsidRDefault="00B024B2" w:rsidP="002C1471">
      <w:pPr>
        <w:shd w:val="clear" w:color="auto" w:fill="FFFFFF"/>
        <w:spacing w:after="150" w:line="240" w:lineRule="auto"/>
        <w:rPr>
          <w:rFonts w:ascii="Arial" w:eastAsia="Times New Roman" w:hAnsi="Arial" w:cs="Arial"/>
          <w:color w:val="333333"/>
          <w:sz w:val="27"/>
          <w:szCs w:val="27"/>
          <w:lang w:eastAsia="is-IS"/>
        </w:rPr>
      </w:pPr>
    </w:p>
    <w:p w:rsidR="00B024B2" w:rsidRPr="006E2354" w:rsidRDefault="00B024B2" w:rsidP="002C1471">
      <w:pPr>
        <w:shd w:val="clear" w:color="auto" w:fill="FFFFFF"/>
        <w:spacing w:after="150" w:line="240" w:lineRule="auto"/>
        <w:rPr>
          <w:rFonts w:ascii="Arial" w:eastAsia="Times New Roman" w:hAnsi="Arial" w:cs="Arial"/>
          <w:color w:val="333333"/>
          <w:sz w:val="21"/>
          <w:szCs w:val="21"/>
          <w:lang w:eastAsia="is-IS"/>
        </w:rPr>
      </w:pPr>
    </w:p>
    <w:p w:rsidR="00B30225" w:rsidRPr="006E2354" w:rsidRDefault="00F966FC" w:rsidP="00B024B2">
      <w:pPr>
        <w:shd w:val="clear" w:color="auto" w:fill="FFFFFF"/>
        <w:spacing w:before="150" w:after="150" w:line="300" w:lineRule="atLeast"/>
        <w:outlineLvl w:val="1"/>
        <w:rPr>
          <w:rFonts w:ascii="Arial" w:eastAsia="Times New Roman" w:hAnsi="Arial" w:cs="Arial"/>
          <w:b/>
          <w:bCs/>
          <w:color w:val="333333"/>
          <w:sz w:val="32"/>
          <w:szCs w:val="36"/>
          <w:lang w:eastAsia="is-IS"/>
        </w:rPr>
      </w:pPr>
      <w:r w:rsidRPr="006E2354">
        <w:rPr>
          <w:rFonts w:ascii="Arial" w:eastAsia="Times New Roman" w:hAnsi="Arial" w:cs="Arial"/>
          <w:b/>
          <w:bCs/>
          <w:color w:val="333333"/>
          <w:sz w:val="32"/>
          <w:szCs w:val="36"/>
          <w:lang w:eastAsia="is-IS"/>
        </w:rPr>
        <w:t>10 hlutir sem þurfa</w:t>
      </w:r>
      <w:r w:rsidR="002C1471" w:rsidRPr="006E2354">
        <w:rPr>
          <w:rFonts w:ascii="Arial" w:eastAsia="Times New Roman" w:hAnsi="Arial" w:cs="Arial"/>
          <w:b/>
          <w:bCs/>
          <w:color w:val="333333"/>
          <w:sz w:val="32"/>
          <w:szCs w:val="36"/>
          <w:lang w:eastAsia="is-IS"/>
        </w:rPr>
        <w:t xml:space="preserve"> að vera í bílnum?</w:t>
      </w:r>
    </w:p>
    <w:p w:rsidR="00B30225" w:rsidRPr="0003685D" w:rsidRDefault="00F966FC" w:rsidP="00B30225">
      <w:pPr>
        <w:shd w:val="clear" w:color="auto" w:fill="FFFFFF"/>
        <w:spacing w:after="150" w:line="240" w:lineRule="auto"/>
        <w:rPr>
          <w:rFonts w:ascii="Arial" w:eastAsia="Times New Roman" w:hAnsi="Arial" w:cs="Arial"/>
          <w:color w:val="333333"/>
          <w:sz w:val="18"/>
          <w:szCs w:val="21"/>
          <w:lang w:eastAsia="is-IS"/>
        </w:rPr>
      </w:pPr>
      <w:r w:rsidRPr="0003685D">
        <w:rPr>
          <w:rFonts w:ascii="Arial" w:eastAsia="Times New Roman" w:hAnsi="Arial" w:cs="Arial"/>
          <w:color w:val="333333"/>
          <w:szCs w:val="27"/>
          <w:lang w:eastAsia="is-IS"/>
        </w:rPr>
        <w:t xml:space="preserve">Á bílaleigubíl </w:t>
      </w:r>
      <w:r w:rsidR="00A5569B" w:rsidRPr="0003685D">
        <w:rPr>
          <w:rFonts w:ascii="Arial" w:eastAsia="Times New Roman" w:hAnsi="Arial" w:cs="Arial"/>
          <w:color w:val="333333"/>
          <w:szCs w:val="27"/>
          <w:lang w:eastAsia="is-IS"/>
        </w:rPr>
        <w:t>skaltu</w:t>
      </w:r>
      <w:r w:rsidRPr="0003685D">
        <w:rPr>
          <w:rFonts w:ascii="Arial" w:eastAsia="Times New Roman" w:hAnsi="Arial" w:cs="Arial"/>
          <w:color w:val="333333"/>
          <w:szCs w:val="27"/>
          <w:lang w:eastAsia="is-IS"/>
        </w:rPr>
        <w:t xml:space="preserve"> hafa þetta</w:t>
      </w:r>
      <w:r w:rsidRPr="0003685D">
        <w:rPr>
          <w:rFonts w:ascii="Arial" w:eastAsia="Times New Roman" w:hAnsi="Arial" w:cs="Arial"/>
          <w:b/>
          <w:color w:val="333333"/>
          <w:szCs w:val="27"/>
          <w:u w:val="single"/>
          <w:lang w:eastAsia="is-IS"/>
        </w:rPr>
        <w:t xml:space="preserve"> </w:t>
      </w:r>
      <w:r w:rsidR="00B30225" w:rsidRPr="0003685D">
        <w:rPr>
          <w:rFonts w:ascii="Arial" w:eastAsia="Times New Roman" w:hAnsi="Arial" w:cs="Arial"/>
          <w:color w:val="333333"/>
          <w:szCs w:val="27"/>
          <w:lang w:eastAsia="is-IS"/>
        </w:rPr>
        <w:t>meðferðis:</w:t>
      </w:r>
    </w:p>
    <w:p w:rsidR="00B30225" w:rsidRPr="0003685D" w:rsidRDefault="00B30225" w:rsidP="0003685D">
      <w:pPr>
        <w:shd w:val="clear" w:color="auto" w:fill="FFFFFF"/>
        <w:spacing w:after="150" w:line="240" w:lineRule="auto"/>
        <w:rPr>
          <w:rFonts w:ascii="Arial" w:eastAsia="Times New Roman" w:hAnsi="Arial" w:cs="Arial"/>
          <w:color w:val="333333"/>
          <w:sz w:val="18"/>
          <w:szCs w:val="21"/>
          <w:lang w:eastAsia="is-IS"/>
        </w:rPr>
      </w:pPr>
      <w:r w:rsidRPr="0003685D">
        <w:rPr>
          <w:rFonts w:ascii="Arial" w:eastAsia="Times New Roman" w:hAnsi="Arial" w:cs="Arial"/>
          <w:b/>
          <w:bCs/>
          <w:color w:val="333333"/>
          <w:szCs w:val="27"/>
          <w:lang w:eastAsia="is-IS"/>
        </w:rPr>
        <w:t>Gilt ökuskírteini (íslenskt)</w:t>
      </w:r>
    </w:p>
    <w:p w:rsidR="00B30225" w:rsidRPr="0003685D" w:rsidRDefault="00B30225" w:rsidP="0003685D">
      <w:pPr>
        <w:shd w:val="clear" w:color="auto" w:fill="FFFFFF"/>
        <w:spacing w:after="150" w:line="240" w:lineRule="auto"/>
        <w:rPr>
          <w:rFonts w:ascii="Arial" w:eastAsia="Times New Roman" w:hAnsi="Arial" w:cs="Arial"/>
          <w:color w:val="333333"/>
          <w:sz w:val="18"/>
          <w:szCs w:val="21"/>
          <w:lang w:eastAsia="is-IS"/>
        </w:rPr>
      </w:pPr>
      <w:r w:rsidRPr="0003685D">
        <w:rPr>
          <w:rFonts w:ascii="Arial" w:eastAsia="Times New Roman" w:hAnsi="Arial" w:cs="Arial"/>
          <w:b/>
          <w:bCs/>
          <w:color w:val="333333"/>
          <w:szCs w:val="27"/>
          <w:lang w:eastAsia="is-IS"/>
        </w:rPr>
        <w:t>Vegabréf</w:t>
      </w:r>
    </w:p>
    <w:p w:rsidR="00B30225" w:rsidRPr="0003685D" w:rsidRDefault="00B30225" w:rsidP="0003685D">
      <w:pPr>
        <w:shd w:val="clear" w:color="auto" w:fill="FFFFFF"/>
        <w:spacing w:after="150" w:line="240" w:lineRule="auto"/>
        <w:rPr>
          <w:rFonts w:ascii="Arial" w:eastAsia="Times New Roman" w:hAnsi="Arial" w:cs="Arial"/>
          <w:b/>
          <w:bCs/>
          <w:color w:val="333333"/>
          <w:szCs w:val="27"/>
          <w:lang w:eastAsia="is-IS"/>
        </w:rPr>
      </w:pPr>
      <w:r w:rsidRPr="0003685D">
        <w:rPr>
          <w:rFonts w:ascii="Arial" w:eastAsia="Times New Roman" w:hAnsi="Arial" w:cs="Arial"/>
          <w:b/>
          <w:bCs/>
          <w:color w:val="333333"/>
          <w:szCs w:val="27"/>
          <w:lang w:eastAsia="is-IS"/>
        </w:rPr>
        <w:t>Bílaleigusamning</w:t>
      </w:r>
    </w:p>
    <w:p w:rsidR="00B30225" w:rsidRPr="0003685D" w:rsidRDefault="00F966FC" w:rsidP="0003685D">
      <w:pPr>
        <w:shd w:val="clear" w:color="auto" w:fill="FFFFFF"/>
        <w:spacing w:after="150" w:line="240" w:lineRule="auto"/>
        <w:rPr>
          <w:rFonts w:ascii="Arial" w:eastAsia="Times New Roman" w:hAnsi="Arial" w:cs="Arial"/>
          <w:b/>
          <w:bCs/>
          <w:color w:val="333333"/>
          <w:szCs w:val="27"/>
          <w:lang w:eastAsia="is-IS"/>
        </w:rPr>
      </w:pPr>
      <w:r w:rsidRPr="0003685D">
        <w:rPr>
          <w:rFonts w:ascii="Arial" w:eastAsia="Times New Roman" w:hAnsi="Arial" w:cs="Arial"/>
          <w:b/>
          <w:bCs/>
          <w:color w:val="333333"/>
          <w:szCs w:val="27"/>
          <w:lang w:eastAsia="is-IS"/>
        </w:rPr>
        <w:t>Viðvörunarþríhyrning</w:t>
      </w:r>
    </w:p>
    <w:p w:rsidR="00F966FC" w:rsidRPr="0003685D" w:rsidRDefault="00F966FC" w:rsidP="0003685D">
      <w:pPr>
        <w:shd w:val="clear" w:color="auto" w:fill="FFFFFF"/>
        <w:spacing w:after="150" w:line="240" w:lineRule="auto"/>
        <w:rPr>
          <w:rFonts w:ascii="Arial" w:eastAsia="Times New Roman" w:hAnsi="Arial" w:cs="Arial"/>
          <w:b/>
          <w:bCs/>
          <w:color w:val="333333"/>
          <w:szCs w:val="27"/>
          <w:lang w:eastAsia="is-IS"/>
        </w:rPr>
      </w:pPr>
      <w:r w:rsidRPr="0003685D">
        <w:rPr>
          <w:rFonts w:ascii="Arial" w:eastAsia="Times New Roman" w:hAnsi="Arial" w:cs="Arial"/>
          <w:b/>
          <w:bCs/>
          <w:color w:val="333333"/>
          <w:szCs w:val="27"/>
          <w:lang w:eastAsia="is-IS"/>
        </w:rPr>
        <w:t>Skyndihjálpartösku</w:t>
      </w:r>
    </w:p>
    <w:p w:rsidR="00B30225" w:rsidRPr="0003685D" w:rsidRDefault="00B30225" w:rsidP="0003685D">
      <w:pPr>
        <w:shd w:val="clear" w:color="auto" w:fill="FFFFFF"/>
        <w:spacing w:after="150" w:line="240" w:lineRule="auto"/>
        <w:rPr>
          <w:rFonts w:ascii="Arial" w:eastAsia="Times New Roman" w:hAnsi="Arial" w:cs="Arial"/>
          <w:b/>
          <w:bCs/>
          <w:color w:val="333333"/>
          <w:szCs w:val="27"/>
          <w:lang w:eastAsia="is-IS"/>
        </w:rPr>
      </w:pPr>
      <w:r w:rsidRPr="0003685D">
        <w:rPr>
          <w:rFonts w:ascii="Arial" w:eastAsia="Times New Roman" w:hAnsi="Arial" w:cs="Arial"/>
          <w:b/>
          <w:bCs/>
          <w:color w:val="333333"/>
          <w:szCs w:val="27"/>
          <w:lang w:eastAsia="is-IS"/>
        </w:rPr>
        <w:t>Gult endurskinsvesti</w:t>
      </w:r>
    </w:p>
    <w:p w:rsidR="00F966FC" w:rsidRPr="0003685D" w:rsidRDefault="00F966FC" w:rsidP="0003685D">
      <w:pPr>
        <w:shd w:val="clear" w:color="auto" w:fill="FFFFFF"/>
        <w:spacing w:after="150" w:line="240" w:lineRule="auto"/>
        <w:rPr>
          <w:rFonts w:ascii="Arial" w:eastAsia="Times New Roman" w:hAnsi="Arial" w:cs="Arial"/>
          <w:b/>
          <w:bCs/>
          <w:color w:val="333333"/>
          <w:szCs w:val="27"/>
          <w:lang w:eastAsia="is-IS"/>
        </w:rPr>
      </w:pPr>
      <w:r w:rsidRPr="0003685D">
        <w:rPr>
          <w:rFonts w:ascii="Arial" w:eastAsia="Times New Roman" w:hAnsi="Arial" w:cs="Arial"/>
          <w:b/>
          <w:bCs/>
          <w:color w:val="333333"/>
          <w:szCs w:val="27"/>
          <w:lang w:eastAsia="is-IS"/>
        </w:rPr>
        <w:t>Áfengismæli</w:t>
      </w:r>
    </w:p>
    <w:p w:rsidR="00B30225" w:rsidRPr="0003685D" w:rsidRDefault="00B30225" w:rsidP="00B30225">
      <w:pPr>
        <w:shd w:val="clear" w:color="auto" w:fill="FFFFFF"/>
        <w:spacing w:after="150" w:line="240" w:lineRule="auto"/>
        <w:jc w:val="center"/>
        <w:rPr>
          <w:rFonts w:ascii="Arial" w:eastAsia="Times New Roman" w:hAnsi="Arial" w:cs="Arial"/>
          <w:b/>
          <w:bCs/>
          <w:color w:val="333333"/>
          <w:szCs w:val="27"/>
          <w:lang w:eastAsia="is-IS"/>
        </w:rPr>
      </w:pPr>
    </w:p>
    <w:p w:rsidR="00B30225" w:rsidRPr="0003685D" w:rsidRDefault="00B30225" w:rsidP="00B30225">
      <w:pPr>
        <w:shd w:val="clear" w:color="auto" w:fill="FFFFFF"/>
        <w:spacing w:after="150" w:line="240" w:lineRule="auto"/>
        <w:rPr>
          <w:rFonts w:ascii="Arial" w:eastAsia="Times New Roman" w:hAnsi="Arial" w:cs="Arial"/>
          <w:b/>
          <w:bCs/>
          <w:color w:val="333333"/>
          <w:szCs w:val="27"/>
          <w:lang w:eastAsia="is-IS"/>
        </w:rPr>
      </w:pPr>
      <w:r w:rsidRPr="0003685D">
        <w:rPr>
          <w:rFonts w:ascii="Arial" w:eastAsia="Times New Roman" w:hAnsi="Arial" w:cs="Arial"/>
          <w:color w:val="333333"/>
          <w:szCs w:val="27"/>
          <w:lang w:eastAsia="is-IS"/>
        </w:rPr>
        <w:t xml:space="preserve">Ef þú ert á eigin bíl þarftu líka að hafa þetta </w:t>
      </w:r>
      <w:r w:rsidR="002C1471" w:rsidRPr="0003685D">
        <w:rPr>
          <w:rFonts w:ascii="Arial" w:eastAsia="Times New Roman" w:hAnsi="Arial" w:cs="Arial"/>
          <w:color w:val="333333"/>
          <w:szCs w:val="27"/>
          <w:lang w:eastAsia="is-IS"/>
        </w:rPr>
        <w:t>í bílnum</w:t>
      </w:r>
      <w:r w:rsidRPr="0003685D">
        <w:rPr>
          <w:rFonts w:ascii="Arial" w:eastAsia="Times New Roman" w:hAnsi="Arial" w:cs="Arial"/>
          <w:color w:val="333333"/>
          <w:szCs w:val="27"/>
          <w:lang w:eastAsia="is-IS"/>
        </w:rPr>
        <w:t>:</w:t>
      </w:r>
    </w:p>
    <w:p w:rsidR="00B30225" w:rsidRPr="0003685D" w:rsidRDefault="00B30225" w:rsidP="0003685D">
      <w:pPr>
        <w:shd w:val="clear" w:color="auto" w:fill="FFFFFF"/>
        <w:spacing w:after="150" w:line="240" w:lineRule="auto"/>
        <w:rPr>
          <w:rFonts w:ascii="Arial" w:eastAsia="Times New Roman" w:hAnsi="Arial" w:cs="Arial"/>
          <w:b/>
          <w:bCs/>
          <w:color w:val="333333"/>
          <w:szCs w:val="27"/>
          <w:lang w:eastAsia="is-IS"/>
        </w:rPr>
      </w:pPr>
    </w:p>
    <w:p w:rsidR="00B30225" w:rsidRPr="0003685D" w:rsidRDefault="00B30225" w:rsidP="0003685D">
      <w:pPr>
        <w:shd w:val="clear" w:color="auto" w:fill="FFFFFF"/>
        <w:spacing w:after="150" w:line="240" w:lineRule="auto"/>
        <w:rPr>
          <w:rFonts w:ascii="Arial" w:eastAsia="Times New Roman" w:hAnsi="Arial" w:cs="Arial"/>
          <w:b/>
          <w:bCs/>
          <w:color w:val="333333"/>
          <w:szCs w:val="27"/>
          <w:lang w:eastAsia="is-IS"/>
        </w:rPr>
      </w:pPr>
      <w:r w:rsidRPr="0003685D">
        <w:rPr>
          <w:rFonts w:ascii="Arial" w:eastAsia="Times New Roman" w:hAnsi="Arial" w:cs="Arial"/>
          <w:b/>
          <w:bCs/>
          <w:color w:val="333333"/>
          <w:szCs w:val="27"/>
          <w:lang w:eastAsia="is-IS"/>
        </w:rPr>
        <w:t>Skráningarskírteini</w:t>
      </w:r>
    </w:p>
    <w:p w:rsidR="00B30225" w:rsidRPr="0003685D" w:rsidRDefault="00B30225" w:rsidP="0003685D">
      <w:pPr>
        <w:shd w:val="clear" w:color="auto" w:fill="FFFFFF"/>
        <w:spacing w:after="150" w:line="240" w:lineRule="auto"/>
        <w:rPr>
          <w:rFonts w:ascii="Arial" w:eastAsia="Times New Roman" w:hAnsi="Arial" w:cs="Arial"/>
          <w:b/>
          <w:bCs/>
          <w:color w:val="333333"/>
          <w:szCs w:val="27"/>
          <w:lang w:eastAsia="is-IS"/>
        </w:rPr>
      </w:pPr>
      <w:r w:rsidRPr="0003685D">
        <w:rPr>
          <w:rFonts w:ascii="Arial" w:eastAsia="Times New Roman" w:hAnsi="Arial" w:cs="Arial"/>
          <w:b/>
          <w:bCs/>
          <w:color w:val="333333"/>
          <w:szCs w:val="27"/>
          <w:lang w:eastAsia="is-IS"/>
        </w:rPr>
        <w:t>Skoðunarvottorð</w:t>
      </w:r>
    </w:p>
    <w:p w:rsidR="00B30225" w:rsidRPr="0003685D" w:rsidRDefault="00B30225" w:rsidP="0003685D">
      <w:pPr>
        <w:shd w:val="clear" w:color="auto" w:fill="FFFFFF"/>
        <w:spacing w:after="150" w:line="240" w:lineRule="auto"/>
        <w:rPr>
          <w:rFonts w:ascii="Arial" w:eastAsia="Times New Roman" w:hAnsi="Arial" w:cs="Arial"/>
          <w:color w:val="333333"/>
          <w:sz w:val="18"/>
          <w:szCs w:val="21"/>
          <w:lang w:eastAsia="is-IS"/>
        </w:rPr>
      </w:pPr>
      <w:r w:rsidRPr="0003685D">
        <w:rPr>
          <w:rFonts w:ascii="Arial" w:eastAsia="Times New Roman" w:hAnsi="Arial" w:cs="Arial"/>
          <w:b/>
          <w:bCs/>
          <w:color w:val="333333"/>
          <w:szCs w:val="27"/>
          <w:lang w:eastAsia="is-IS"/>
        </w:rPr>
        <w:t>„Græna“ tryggingaskírteinið. (Fæst hjá tryggingafélaginu</w:t>
      </w:r>
      <w:r w:rsidR="0050167B" w:rsidRPr="0003685D">
        <w:rPr>
          <w:rFonts w:ascii="Arial" w:eastAsia="Times New Roman" w:hAnsi="Arial" w:cs="Arial"/>
          <w:b/>
          <w:bCs/>
          <w:color w:val="333333"/>
          <w:szCs w:val="27"/>
          <w:lang w:eastAsia="is-IS"/>
        </w:rPr>
        <w:t xml:space="preserve"> þínu</w:t>
      </w:r>
      <w:r w:rsidRPr="0003685D">
        <w:rPr>
          <w:rFonts w:ascii="Arial" w:eastAsia="Times New Roman" w:hAnsi="Arial" w:cs="Arial"/>
          <w:b/>
          <w:bCs/>
          <w:color w:val="333333"/>
          <w:szCs w:val="27"/>
          <w:lang w:eastAsia="is-IS"/>
        </w:rPr>
        <w:t xml:space="preserve">) </w:t>
      </w:r>
    </w:p>
    <w:p w:rsidR="00B30225" w:rsidRPr="0003685D" w:rsidRDefault="00B30225" w:rsidP="0003685D">
      <w:pPr>
        <w:shd w:val="clear" w:color="auto" w:fill="FFFFFF"/>
        <w:spacing w:after="150" w:line="240" w:lineRule="auto"/>
        <w:rPr>
          <w:rFonts w:ascii="Arial" w:eastAsia="Times New Roman" w:hAnsi="Arial" w:cs="Arial"/>
          <w:color w:val="333333"/>
          <w:sz w:val="21"/>
          <w:szCs w:val="21"/>
          <w:lang w:eastAsia="is-IS"/>
        </w:rPr>
      </w:pPr>
      <w:r w:rsidRPr="006E2354">
        <w:rPr>
          <w:rFonts w:ascii="Arial" w:eastAsia="Times New Roman" w:hAnsi="Arial" w:cs="Arial"/>
          <w:vanish/>
          <w:sz w:val="16"/>
          <w:szCs w:val="16"/>
          <w:lang w:eastAsia="is-IS"/>
        </w:rPr>
        <w:t>Top of Form</w:t>
      </w:r>
      <w:r w:rsidR="002C1471" w:rsidRPr="006E2354">
        <w:rPr>
          <w:rFonts w:ascii="Arial" w:eastAsia="Times New Roman" w:hAnsi="Arial" w:cs="Arial"/>
          <w:vanish/>
          <w:sz w:val="16"/>
          <w:szCs w:val="16"/>
          <w:lang w:eastAsia="is-IS"/>
        </w:rPr>
        <w:t>Fre</w:t>
      </w:r>
    </w:p>
    <w:p w:rsidR="002C1471" w:rsidRPr="0003685D" w:rsidRDefault="002C1471" w:rsidP="00B30225">
      <w:pPr>
        <w:shd w:val="clear" w:color="auto" w:fill="FFFFFF"/>
        <w:spacing w:after="150" w:line="240" w:lineRule="auto"/>
        <w:rPr>
          <w:rFonts w:ascii="Arial" w:eastAsia="Times New Roman" w:hAnsi="Arial" w:cs="Arial"/>
          <w:b/>
          <w:color w:val="333333"/>
          <w:sz w:val="24"/>
          <w:szCs w:val="27"/>
          <w:lang w:eastAsia="is-IS"/>
        </w:rPr>
      </w:pPr>
      <w:r w:rsidRPr="0003685D">
        <w:rPr>
          <w:rFonts w:ascii="Arial" w:eastAsia="Times New Roman" w:hAnsi="Arial" w:cs="Arial"/>
          <w:b/>
          <w:color w:val="333333"/>
          <w:sz w:val="24"/>
          <w:szCs w:val="27"/>
          <w:lang w:eastAsia="is-IS"/>
        </w:rPr>
        <w:t>Á eigin bíl:</w:t>
      </w:r>
    </w:p>
    <w:p w:rsidR="00F966FC" w:rsidRPr="0003685D" w:rsidRDefault="00C60A4C" w:rsidP="00B30225">
      <w:pPr>
        <w:shd w:val="clear" w:color="auto" w:fill="FFFFFF"/>
        <w:spacing w:after="150" w:line="240" w:lineRule="auto"/>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Til að bíllinn þinn sé löglegur til ferðalaga í Evrópu</w:t>
      </w:r>
      <w:r w:rsidR="002C1471" w:rsidRPr="0003685D">
        <w:rPr>
          <w:rFonts w:ascii="Arial" w:eastAsia="Times New Roman" w:hAnsi="Arial" w:cs="Arial"/>
          <w:color w:val="333333"/>
          <w:szCs w:val="27"/>
          <w:lang w:eastAsia="is-IS"/>
        </w:rPr>
        <w:t xml:space="preserve"> verður </w:t>
      </w:r>
      <w:r w:rsidRPr="0003685D">
        <w:rPr>
          <w:rFonts w:ascii="Arial" w:eastAsia="Times New Roman" w:hAnsi="Arial" w:cs="Arial"/>
          <w:color w:val="333333"/>
          <w:szCs w:val="27"/>
          <w:lang w:eastAsia="is-IS"/>
        </w:rPr>
        <w:t xml:space="preserve">hann </w:t>
      </w:r>
      <w:r w:rsidR="002C1471" w:rsidRPr="0003685D">
        <w:rPr>
          <w:rFonts w:ascii="Arial" w:eastAsia="Times New Roman" w:hAnsi="Arial" w:cs="Arial"/>
          <w:color w:val="333333"/>
          <w:szCs w:val="27"/>
          <w:lang w:eastAsia="is-IS"/>
        </w:rPr>
        <w:t>að vera löglegur á Íslandi</w:t>
      </w:r>
      <w:r w:rsidR="0050167B" w:rsidRPr="0003685D">
        <w:rPr>
          <w:rFonts w:ascii="Arial" w:eastAsia="Times New Roman" w:hAnsi="Arial" w:cs="Arial"/>
          <w:color w:val="333333"/>
          <w:szCs w:val="27"/>
          <w:lang w:eastAsia="is-IS"/>
        </w:rPr>
        <w:t xml:space="preserve"> og </w:t>
      </w:r>
      <w:r w:rsidR="003E759B" w:rsidRPr="0003685D">
        <w:rPr>
          <w:rFonts w:ascii="Arial" w:eastAsia="Times New Roman" w:hAnsi="Arial" w:cs="Arial"/>
          <w:color w:val="333333"/>
          <w:szCs w:val="27"/>
          <w:lang w:eastAsia="is-IS"/>
        </w:rPr>
        <w:t xml:space="preserve">vera </w:t>
      </w:r>
      <w:r w:rsidR="0050167B" w:rsidRPr="0003685D">
        <w:rPr>
          <w:rFonts w:ascii="Arial" w:eastAsia="Times New Roman" w:hAnsi="Arial" w:cs="Arial"/>
          <w:color w:val="333333"/>
          <w:szCs w:val="27"/>
          <w:lang w:eastAsia="is-IS"/>
        </w:rPr>
        <w:t>sannanlega þín eign</w:t>
      </w:r>
      <w:r w:rsidR="00F966FC" w:rsidRPr="0003685D">
        <w:rPr>
          <w:rFonts w:ascii="Arial" w:eastAsia="Times New Roman" w:hAnsi="Arial" w:cs="Arial"/>
          <w:color w:val="333333"/>
          <w:szCs w:val="27"/>
          <w:lang w:eastAsia="is-IS"/>
        </w:rPr>
        <w:t>.</w:t>
      </w:r>
      <w:r w:rsidR="0050167B" w:rsidRPr="0003685D">
        <w:rPr>
          <w:rFonts w:ascii="Arial" w:eastAsia="Times New Roman" w:hAnsi="Arial" w:cs="Arial"/>
          <w:color w:val="333333"/>
          <w:szCs w:val="27"/>
          <w:lang w:eastAsia="is-IS"/>
        </w:rPr>
        <w:t xml:space="preserve"> Ef </w:t>
      </w:r>
      <w:r w:rsidRPr="0003685D">
        <w:rPr>
          <w:rFonts w:ascii="Arial" w:eastAsia="Times New Roman" w:hAnsi="Arial" w:cs="Arial"/>
          <w:color w:val="333333"/>
          <w:szCs w:val="27"/>
          <w:lang w:eastAsia="is-IS"/>
        </w:rPr>
        <w:t xml:space="preserve">þú átt ekki bílinn </w:t>
      </w:r>
      <w:r w:rsidR="0050167B" w:rsidRPr="0003685D">
        <w:rPr>
          <w:rFonts w:ascii="Arial" w:eastAsia="Times New Roman" w:hAnsi="Arial" w:cs="Arial"/>
          <w:color w:val="333333"/>
          <w:szCs w:val="27"/>
          <w:lang w:eastAsia="is-IS"/>
        </w:rPr>
        <w:t>þarftu að vera með skriflega</w:t>
      </w:r>
      <w:r w:rsidRPr="0003685D">
        <w:rPr>
          <w:rFonts w:ascii="Arial" w:eastAsia="Times New Roman" w:hAnsi="Arial" w:cs="Arial"/>
          <w:color w:val="333333"/>
          <w:szCs w:val="27"/>
          <w:lang w:eastAsia="is-IS"/>
        </w:rPr>
        <w:t xml:space="preserve"> og undirritaða</w:t>
      </w:r>
      <w:r w:rsidR="0050167B" w:rsidRPr="0003685D">
        <w:rPr>
          <w:rFonts w:ascii="Arial" w:eastAsia="Times New Roman" w:hAnsi="Arial" w:cs="Arial"/>
          <w:color w:val="333333"/>
          <w:szCs w:val="27"/>
          <w:lang w:eastAsia="is-IS"/>
        </w:rPr>
        <w:t xml:space="preserve"> heimild frá eiganda hans.</w:t>
      </w:r>
      <w:r w:rsidR="00F966FC" w:rsidRPr="0003685D">
        <w:rPr>
          <w:rFonts w:ascii="Arial" w:eastAsia="Times New Roman" w:hAnsi="Arial" w:cs="Arial"/>
          <w:color w:val="333333"/>
          <w:szCs w:val="27"/>
          <w:lang w:eastAsia="is-IS"/>
        </w:rPr>
        <w:t xml:space="preserve"> </w:t>
      </w:r>
      <w:r w:rsidR="0050167B" w:rsidRPr="0003685D">
        <w:rPr>
          <w:rFonts w:ascii="Arial" w:eastAsia="Times New Roman" w:hAnsi="Arial" w:cs="Arial"/>
          <w:color w:val="333333"/>
          <w:szCs w:val="27"/>
          <w:lang w:eastAsia="is-IS"/>
        </w:rPr>
        <w:t>Bíllinn skal vera</w:t>
      </w:r>
      <w:r w:rsidR="00F966FC" w:rsidRPr="0003685D">
        <w:rPr>
          <w:rFonts w:ascii="Arial" w:eastAsia="Times New Roman" w:hAnsi="Arial" w:cs="Arial"/>
          <w:color w:val="333333"/>
          <w:szCs w:val="27"/>
          <w:lang w:eastAsia="is-IS"/>
        </w:rPr>
        <w:t xml:space="preserve"> skráður, á númerum, tryggður, sko</w:t>
      </w:r>
      <w:r w:rsidR="003E759B" w:rsidRPr="0003685D">
        <w:rPr>
          <w:rFonts w:ascii="Arial" w:eastAsia="Times New Roman" w:hAnsi="Arial" w:cs="Arial"/>
          <w:color w:val="333333"/>
          <w:szCs w:val="27"/>
          <w:lang w:eastAsia="is-IS"/>
        </w:rPr>
        <w:t>ðaður og bifreiðagjöldin greidd -</w:t>
      </w:r>
      <w:r w:rsidR="00F966FC" w:rsidRPr="0003685D">
        <w:rPr>
          <w:rFonts w:ascii="Arial" w:eastAsia="Times New Roman" w:hAnsi="Arial" w:cs="Arial"/>
          <w:color w:val="333333"/>
          <w:szCs w:val="27"/>
          <w:lang w:eastAsia="is-IS"/>
        </w:rPr>
        <w:t xml:space="preserve"> allt innan tilskilinna tímamarka</w:t>
      </w:r>
      <w:r w:rsidR="0050167B" w:rsidRPr="0003685D">
        <w:rPr>
          <w:rFonts w:ascii="Arial" w:eastAsia="Times New Roman" w:hAnsi="Arial" w:cs="Arial"/>
          <w:color w:val="333333"/>
          <w:szCs w:val="27"/>
          <w:lang w:eastAsia="is-IS"/>
        </w:rPr>
        <w:t>.</w:t>
      </w:r>
      <w:r w:rsidR="00F966FC" w:rsidRPr="0003685D">
        <w:rPr>
          <w:rFonts w:ascii="Arial" w:eastAsia="Times New Roman" w:hAnsi="Arial" w:cs="Arial"/>
          <w:color w:val="333333"/>
          <w:szCs w:val="27"/>
          <w:lang w:eastAsia="is-IS"/>
        </w:rPr>
        <w:t xml:space="preserve"> </w:t>
      </w:r>
      <w:r w:rsidR="0050167B" w:rsidRPr="0003685D">
        <w:rPr>
          <w:rFonts w:ascii="Arial" w:eastAsia="Times New Roman" w:hAnsi="Arial" w:cs="Arial"/>
          <w:color w:val="333333"/>
          <w:szCs w:val="27"/>
          <w:lang w:eastAsia="is-IS"/>
        </w:rPr>
        <w:t>E</w:t>
      </w:r>
      <w:r w:rsidR="00AB7835" w:rsidRPr="0003685D">
        <w:rPr>
          <w:rFonts w:ascii="Arial" w:eastAsia="Times New Roman" w:hAnsi="Arial" w:cs="Arial"/>
          <w:color w:val="333333"/>
          <w:szCs w:val="27"/>
          <w:lang w:eastAsia="is-IS"/>
        </w:rPr>
        <w:t>f</w:t>
      </w:r>
      <w:r w:rsidR="00F966FC" w:rsidRPr="0003685D">
        <w:rPr>
          <w:rFonts w:ascii="Arial" w:eastAsia="Times New Roman" w:hAnsi="Arial" w:cs="Arial"/>
          <w:color w:val="333333"/>
          <w:szCs w:val="27"/>
          <w:lang w:eastAsia="is-IS"/>
        </w:rPr>
        <w:t xml:space="preserve"> skoðunarvottorðið og græna kortið frá tryggingafélaginu þínu er meðferðis, þá er bíllinn löglegur til notkunar í Frakklandi og öðrum EES-ríkjum. </w:t>
      </w:r>
      <w:r w:rsidR="002C1471" w:rsidRPr="0003685D">
        <w:rPr>
          <w:rFonts w:ascii="Arial" w:eastAsia="Times New Roman" w:hAnsi="Arial" w:cs="Arial"/>
          <w:color w:val="333333"/>
          <w:szCs w:val="27"/>
          <w:lang w:eastAsia="is-IS"/>
        </w:rPr>
        <w:t xml:space="preserve"> </w:t>
      </w:r>
    </w:p>
    <w:p w:rsidR="003E759B" w:rsidRPr="0003685D" w:rsidRDefault="003E759B" w:rsidP="00B30225">
      <w:pPr>
        <w:shd w:val="clear" w:color="auto" w:fill="FFFFFF"/>
        <w:spacing w:after="150" w:line="240" w:lineRule="auto"/>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Athugulir lesendur</w:t>
      </w:r>
      <w:r w:rsidR="00AB7835" w:rsidRPr="0003685D">
        <w:rPr>
          <w:rFonts w:ascii="Arial" w:eastAsia="Times New Roman" w:hAnsi="Arial" w:cs="Arial"/>
          <w:color w:val="333333"/>
          <w:szCs w:val="27"/>
          <w:lang w:eastAsia="is-IS"/>
        </w:rPr>
        <w:t xml:space="preserve"> kunna að undrast að áfengismælir sé nefndur með því sem þarf að vera í bílum í Frakklandi. Slíkur mælir var hluti umferðaröryggisátaks Frakklandsstjórnar, enda var einn tilgangur þess að útrýma þeim áður algenga sið fjöldamargra Frakka að drekka svosem eins og flösku af rauðvíni með </w:t>
      </w:r>
      <w:r w:rsidRPr="0003685D">
        <w:rPr>
          <w:rFonts w:ascii="Arial" w:eastAsia="Times New Roman" w:hAnsi="Arial" w:cs="Arial"/>
          <w:color w:val="333333"/>
          <w:szCs w:val="27"/>
          <w:lang w:eastAsia="is-IS"/>
        </w:rPr>
        <w:t>mat</w:t>
      </w:r>
      <w:r w:rsidR="00AB7835" w:rsidRPr="0003685D">
        <w:rPr>
          <w:rFonts w:ascii="Arial" w:eastAsia="Times New Roman" w:hAnsi="Arial" w:cs="Arial"/>
          <w:color w:val="333333"/>
          <w:szCs w:val="27"/>
          <w:lang w:eastAsia="is-IS"/>
        </w:rPr>
        <w:t xml:space="preserve"> og setjast síðan undir stýri. </w:t>
      </w:r>
      <w:r w:rsidRPr="0003685D">
        <w:rPr>
          <w:rFonts w:ascii="Arial" w:eastAsia="Times New Roman" w:hAnsi="Arial" w:cs="Arial"/>
          <w:color w:val="333333"/>
          <w:szCs w:val="27"/>
          <w:lang w:eastAsia="is-IS"/>
        </w:rPr>
        <w:t>Nú</w:t>
      </w:r>
      <w:r w:rsidR="00AB7835" w:rsidRPr="0003685D">
        <w:rPr>
          <w:rFonts w:ascii="Arial" w:eastAsia="Times New Roman" w:hAnsi="Arial" w:cs="Arial"/>
          <w:color w:val="333333"/>
          <w:szCs w:val="27"/>
          <w:lang w:eastAsia="is-IS"/>
        </w:rPr>
        <w:t xml:space="preserve"> hefur orðið sú viðhorfsbreyting að </w:t>
      </w:r>
      <w:r w:rsidRPr="0003685D">
        <w:rPr>
          <w:rFonts w:ascii="Arial" w:eastAsia="Times New Roman" w:hAnsi="Arial" w:cs="Arial"/>
          <w:color w:val="333333"/>
          <w:szCs w:val="27"/>
          <w:lang w:eastAsia="is-IS"/>
        </w:rPr>
        <w:t>það telst</w:t>
      </w:r>
      <w:r w:rsidR="00AB7835" w:rsidRPr="0003685D">
        <w:rPr>
          <w:rFonts w:ascii="Arial" w:eastAsia="Times New Roman" w:hAnsi="Arial" w:cs="Arial"/>
          <w:color w:val="333333"/>
          <w:szCs w:val="27"/>
          <w:lang w:eastAsia="is-IS"/>
        </w:rPr>
        <w:t xml:space="preserve"> sjálfsagt </w:t>
      </w:r>
      <w:r w:rsidRPr="0003685D">
        <w:rPr>
          <w:rFonts w:ascii="Arial" w:eastAsia="Times New Roman" w:hAnsi="Arial" w:cs="Arial"/>
          <w:color w:val="333333"/>
          <w:szCs w:val="27"/>
          <w:lang w:eastAsia="is-IS"/>
        </w:rPr>
        <w:t xml:space="preserve">að blanda ekki áfengi og akstri saman. Ekki er því lengur sektað fyrir það að mælinn vanti, enda þótt í reglugerð standi ennþá að hann skuli vera í bílnum. </w:t>
      </w:r>
    </w:p>
    <w:p w:rsidR="00B825FD" w:rsidRPr="0003685D" w:rsidRDefault="0050167B" w:rsidP="00B30225">
      <w:pPr>
        <w:shd w:val="clear" w:color="auto" w:fill="FFFFFF"/>
        <w:spacing w:after="150" w:line="240" w:lineRule="auto"/>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 xml:space="preserve">Áfengismælirinn er til þess að </w:t>
      </w:r>
      <w:r w:rsidR="00AB7835" w:rsidRPr="0003685D">
        <w:rPr>
          <w:rFonts w:ascii="Arial" w:eastAsia="Times New Roman" w:hAnsi="Arial" w:cs="Arial"/>
          <w:color w:val="333333"/>
          <w:szCs w:val="27"/>
          <w:lang w:eastAsia="is-IS"/>
        </w:rPr>
        <w:t xml:space="preserve">hinir akandi geti </w:t>
      </w:r>
      <w:r w:rsidRPr="0003685D">
        <w:rPr>
          <w:rFonts w:ascii="Arial" w:eastAsia="Times New Roman" w:hAnsi="Arial" w:cs="Arial"/>
          <w:color w:val="333333"/>
          <w:szCs w:val="27"/>
          <w:lang w:eastAsia="is-IS"/>
        </w:rPr>
        <w:t>sjálfir gengið úr skugga um að áfengi í blóði þeirra sé ekki yf</w:t>
      </w:r>
      <w:r w:rsidR="003E759B" w:rsidRPr="0003685D">
        <w:rPr>
          <w:rFonts w:ascii="Arial" w:eastAsia="Times New Roman" w:hAnsi="Arial" w:cs="Arial"/>
          <w:color w:val="333333"/>
          <w:szCs w:val="27"/>
          <w:lang w:eastAsia="is-IS"/>
        </w:rPr>
        <w:t>ir refsimörkum en þau eru nú 0,</w:t>
      </w:r>
      <w:r w:rsidRPr="0003685D">
        <w:rPr>
          <w:rFonts w:ascii="Arial" w:eastAsia="Times New Roman" w:hAnsi="Arial" w:cs="Arial"/>
          <w:color w:val="333333"/>
          <w:szCs w:val="27"/>
          <w:lang w:eastAsia="is-IS"/>
        </w:rPr>
        <w:t>5 prómill (0</w:t>
      </w:r>
      <w:r w:rsidR="003E759B" w:rsidRPr="0003685D">
        <w:rPr>
          <w:rFonts w:ascii="Arial" w:eastAsia="Times New Roman" w:hAnsi="Arial" w:cs="Arial"/>
          <w:color w:val="333333"/>
          <w:szCs w:val="27"/>
          <w:lang w:eastAsia="is-IS"/>
        </w:rPr>
        <w:t>,</w:t>
      </w:r>
      <w:r w:rsidRPr="0003685D">
        <w:rPr>
          <w:rFonts w:ascii="Arial" w:eastAsia="Times New Roman" w:hAnsi="Arial" w:cs="Arial"/>
          <w:color w:val="333333"/>
          <w:szCs w:val="27"/>
          <w:lang w:eastAsia="is-IS"/>
        </w:rPr>
        <w:t>3 prómill ef ökureynslan er</w:t>
      </w:r>
      <w:r w:rsidR="003E759B" w:rsidRPr="0003685D">
        <w:rPr>
          <w:rFonts w:ascii="Arial" w:eastAsia="Times New Roman" w:hAnsi="Arial" w:cs="Arial"/>
          <w:color w:val="333333"/>
          <w:szCs w:val="27"/>
          <w:lang w:eastAsia="is-IS"/>
        </w:rPr>
        <w:t xml:space="preserve"> minni en þrjú ár). </w:t>
      </w:r>
      <w:r w:rsidR="00B825FD" w:rsidRPr="0003685D">
        <w:rPr>
          <w:rFonts w:ascii="Arial" w:eastAsia="Times New Roman" w:hAnsi="Arial" w:cs="Arial"/>
          <w:color w:val="333333"/>
          <w:szCs w:val="27"/>
          <w:lang w:eastAsia="is-IS"/>
        </w:rPr>
        <w:t>En þótt svo sé, er lögregla hætt að sekta fyrir það að mælinn vanti.</w:t>
      </w:r>
    </w:p>
    <w:p w:rsidR="00B30225" w:rsidRPr="006E2354" w:rsidRDefault="00B30225" w:rsidP="00B30225">
      <w:pPr>
        <w:shd w:val="clear" w:color="auto" w:fill="FFFFFF"/>
        <w:spacing w:before="150" w:after="150" w:line="300" w:lineRule="atLeast"/>
        <w:outlineLvl w:val="2"/>
        <w:rPr>
          <w:rFonts w:ascii="Arial" w:eastAsia="Times New Roman" w:hAnsi="Arial" w:cs="Arial"/>
          <w:b/>
          <w:bCs/>
          <w:color w:val="333333"/>
          <w:sz w:val="30"/>
          <w:szCs w:val="30"/>
          <w:lang w:eastAsia="is-IS"/>
        </w:rPr>
      </w:pPr>
      <w:r w:rsidRPr="006E2354">
        <w:rPr>
          <w:rFonts w:ascii="Arial" w:eastAsia="Times New Roman" w:hAnsi="Arial" w:cs="Arial"/>
          <w:b/>
          <w:bCs/>
          <w:color w:val="333333"/>
          <w:sz w:val="30"/>
          <w:szCs w:val="30"/>
          <w:lang w:eastAsia="is-IS"/>
        </w:rPr>
        <w:t> </w:t>
      </w:r>
    </w:p>
    <w:p w:rsidR="00035909" w:rsidRPr="003D459A" w:rsidRDefault="00035909">
      <w:pPr>
        <w:rPr>
          <w:rFonts w:ascii="Arial" w:eastAsia="Times New Roman" w:hAnsi="Arial" w:cs="Arial"/>
          <w:b/>
          <w:bCs/>
          <w:color w:val="333333"/>
          <w:sz w:val="24"/>
          <w:szCs w:val="30"/>
          <w:lang w:eastAsia="is-IS"/>
        </w:rPr>
      </w:pPr>
      <w:r w:rsidRPr="003D459A">
        <w:rPr>
          <w:rFonts w:ascii="Arial" w:eastAsia="Times New Roman" w:hAnsi="Arial" w:cs="Arial"/>
          <w:b/>
          <w:bCs/>
          <w:color w:val="333333"/>
          <w:sz w:val="24"/>
          <w:szCs w:val="30"/>
          <w:lang w:eastAsia="is-IS"/>
        </w:rPr>
        <w:t>Aldur ökumanna</w:t>
      </w:r>
    </w:p>
    <w:p w:rsidR="0003685D" w:rsidRDefault="00035909">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Fullgilt íslenskt ökuskírteini veitir heimild til aksturs í Frakklandi með þeirri undantekningu þó að skírteinishafi verður að vera fullra 18 ára að aldri.</w:t>
      </w:r>
    </w:p>
    <w:p w:rsidR="00035909" w:rsidRPr="0003685D" w:rsidRDefault="00035909">
      <w:pPr>
        <w:rPr>
          <w:rFonts w:ascii="Arial" w:eastAsia="Times New Roman" w:hAnsi="Arial" w:cs="Arial"/>
          <w:color w:val="333333"/>
          <w:szCs w:val="27"/>
          <w:lang w:eastAsia="is-IS"/>
        </w:rPr>
      </w:pPr>
      <w:r w:rsidRPr="006E2354">
        <w:rPr>
          <w:rFonts w:ascii="Arial" w:eastAsia="Times New Roman" w:hAnsi="Arial" w:cs="Arial"/>
          <w:color w:val="333333"/>
          <w:sz w:val="44"/>
          <w:szCs w:val="44"/>
          <w:lang w:eastAsia="is-IS"/>
        </w:rPr>
        <w:lastRenderedPageBreak/>
        <w:t>Helstu umferðarreglur</w:t>
      </w:r>
    </w:p>
    <w:p w:rsidR="00035909" w:rsidRPr="003D459A" w:rsidRDefault="00C60A4C">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Almenn h</w:t>
      </w:r>
      <w:r w:rsidR="000611A7" w:rsidRPr="003D459A">
        <w:rPr>
          <w:rFonts w:ascii="Arial" w:eastAsia="Times New Roman" w:hAnsi="Arial" w:cs="Arial"/>
          <w:b/>
          <w:color w:val="333333"/>
          <w:sz w:val="24"/>
          <w:szCs w:val="27"/>
          <w:lang w:eastAsia="is-IS"/>
        </w:rPr>
        <w:t>ámarksh</w:t>
      </w:r>
      <w:r w:rsidR="00035909" w:rsidRPr="003D459A">
        <w:rPr>
          <w:rFonts w:ascii="Arial" w:eastAsia="Times New Roman" w:hAnsi="Arial" w:cs="Arial"/>
          <w:b/>
          <w:color w:val="333333"/>
          <w:sz w:val="24"/>
          <w:szCs w:val="27"/>
          <w:lang w:eastAsia="is-IS"/>
        </w:rPr>
        <w:t>raðamörk</w:t>
      </w:r>
      <w:r w:rsidR="000611A7" w:rsidRPr="003D459A">
        <w:rPr>
          <w:rFonts w:ascii="Arial" w:eastAsia="Times New Roman" w:hAnsi="Arial" w:cs="Arial"/>
          <w:b/>
          <w:color w:val="333333"/>
          <w:sz w:val="24"/>
          <w:szCs w:val="27"/>
          <w:lang w:eastAsia="is-IS"/>
        </w:rPr>
        <w:t xml:space="preserve"> fólksbíla</w:t>
      </w:r>
    </w:p>
    <w:tbl>
      <w:tblPr>
        <w:tblW w:w="9794" w:type="dxa"/>
        <w:tblInd w:w="-722" w:type="dxa"/>
        <w:tblBorders>
          <w:top w:val="single" w:sz="6" w:space="0" w:color="4A4A4A"/>
          <w:left w:val="single" w:sz="6" w:space="0" w:color="4A4A4A"/>
          <w:bottom w:val="single" w:sz="6" w:space="0" w:color="4A4A4A"/>
          <w:right w:val="single" w:sz="6" w:space="0" w:color="4A4A4A"/>
        </w:tblBorders>
        <w:tblCellMar>
          <w:top w:w="15" w:type="dxa"/>
          <w:left w:w="15" w:type="dxa"/>
          <w:bottom w:w="15" w:type="dxa"/>
          <w:right w:w="15" w:type="dxa"/>
        </w:tblCellMar>
        <w:tblLook w:val="04A0" w:firstRow="1" w:lastRow="0" w:firstColumn="1" w:lastColumn="0" w:noHBand="0" w:noVBand="1"/>
      </w:tblPr>
      <w:tblGrid>
        <w:gridCol w:w="2286"/>
        <w:gridCol w:w="1461"/>
        <w:gridCol w:w="3215"/>
        <w:gridCol w:w="1425"/>
        <w:gridCol w:w="1407"/>
      </w:tblGrid>
      <w:tr w:rsidR="000611A7" w:rsidRPr="006E2354" w:rsidTr="003D459A">
        <w:trPr>
          <w:trHeight w:val="653"/>
          <w:tblHeader/>
        </w:trPr>
        <w:tc>
          <w:tcPr>
            <w:tcW w:w="0" w:type="auto"/>
            <w:tcBorders>
              <w:top w:val="single" w:sz="6" w:space="0" w:color="9B9B9B"/>
              <w:left w:val="single" w:sz="6" w:space="0" w:color="9B9B9B"/>
              <w:bottom w:val="single" w:sz="6" w:space="0" w:color="9B9B9B"/>
              <w:right w:val="single" w:sz="6" w:space="0" w:color="9B9B9B"/>
            </w:tcBorders>
            <w:shd w:val="clear" w:color="auto" w:fill="4A4A4A"/>
            <w:tcMar>
              <w:top w:w="300" w:type="dxa"/>
              <w:left w:w="300" w:type="dxa"/>
              <w:bottom w:w="300" w:type="dxa"/>
              <w:right w:w="300" w:type="dxa"/>
            </w:tcMar>
            <w:vAlign w:val="center"/>
            <w:hideMark/>
          </w:tcPr>
          <w:p w:rsidR="000611A7" w:rsidRPr="006E2354" w:rsidRDefault="000611A7" w:rsidP="000611A7">
            <w:pPr>
              <w:spacing w:after="0" w:line="240" w:lineRule="auto"/>
              <w:rPr>
                <w:rFonts w:ascii="Arial" w:eastAsia="Times New Roman" w:hAnsi="Arial" w:cs="Arial"/>
                <w:sz w:val="24"/>
                <w:szCs w:val="24"/>
                <w:lang w:eastAsia="is-IS"/>
              </w:rPr>
            </w:pPr>
          </w:p>
        </w:tc>
        <w:tc>
          <w:tcPr>
            <w:tcW w:w="0" w:type="auto"/>
            <w:tcBorders>
              <w:top w:val="single" w:sz="6" w:space="0" w:color="9B9B9B"/>
              <w:left w:val="single" w:sz="6" w:space="0" w:color="9B9B9B"/>
              <w:bottom w:val="single" w:sz="6" w:space="0" w:color="9B9B9B"/>
              <w:right w:val="single" w:sz="6" w:space="0" w:color="9B9B9B"/>
            </w:tcBorders>
            <w:shd w:val="clear" w:color="auto" w:fill="4A4A4A"/>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b/>
                <w:bCs/>
                <w:color w:val="FFFFFF"/>
                <w:spacing w:val="2"/>
                <w:sz w:val="24"/>
                <w:szCs w:val="24"/>
                <w:lang w:eastAsia="is-IS"/>
              </w:rPr>
            </w:pPr>
            <w:r w:rsidRPr="006E2354">
              <w:rPr>
                <w:rFonts w:ascii="Arial" w:eastAsia="Times New Roman" w:hAnsi="Arial" w:cs="Arial"/>
                <w:b/>
                <w:bCs/>
                <w:color w:val="FFFFFF"/>
                <w:spacing w:val="2"/>
                <w:sz w:val="24"/>
                <w:szCs w:val="24"/>
                <w:lang w:eastAsia="is-IS"/>
              </w:rPr>
              <w:t>Hrað-brautir</w:t>
            </w:r>
          </w:p>
        </w:tc>
        <w:tc>
          <w:tcPr>
            <w:tcW w:w="0" w:type="auto"/>
            <w:tcBorders>
              <w:top w:val="single" w:sz="6" w:space="0" w:color="9B9B9B"/>
              <w:left w:val="single" w:sz="6" w:space="0" w:color="9B9B9B"/>
              <w:bottom w:val="single" w:sz="6" w:space="0" w:color="9B9B9B"/>
              <w:right w:val="single" w:sz="6" w:space="0" w:color="9B9B9B"/>
            </w:tcBorders>
            <w:shd w:val="clear" w:color="auto" w:fill="4A4A4A"/>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b/>
                <w:bCs/>
                <w:color w:val="FFFFFF"/>
                <w:spacing w:val="2"/>
                <w:sz w:val="24"/>
                <w:szCs w:val="24"/>
                <w:lang w:eastAsia="is-IS"/>
              </w:rPr>
            </w:pPr>
            <w:r w:rsidRPr="006E2354">
              <w:rPr>
                <w:rFonts w:ascii="Arial" w:eastAsia="Times New Roman" w:hAnsi="Arial" w:cs="Arial"/>
                <w:b/>
                <w:bCs/>
                <w:color w:val="FFFFFF"/>
                <w:spacing w:val="2"/>
                <w:sz w:val="24"/>
                <w:szCs w:val="24"/>
                <w:lang w:eastAsia="is-IS"/>
              </w:rPr>
              <w:t xml:space="preserve">Hraðbrautir í þéttbýli eða 2+2 vegir með aðskildum akstursstefnum </w:t>
            </w:r>
          </w:p>
        </w:tc>
        <w:tc>
          <w:tcPr>
            <w:tcW w:w="0" w:type="auto"/>
            <w:tcBorders>
              <w:top w:val="single" w:sz="6" w:space="0" w:color="9B9B9B"/>
              <w:left w:val="single" w:sz="6" w:space="0" w:color="9B9B9B"/>
              <w:bottom w:val="single" w:sz="6" w:space="0" w:color="9B9B9B"/>
              <w:right w:val="single" w:sz="6" w:space="0" w:color="9B9B9B"/>
            </w:tcBorders>
            <w:shd w:val="clear" w:color="auto" w:fill="4A4A4A"/>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b/>
                <w:bCs/>
                <w:color w:val="FFFFFF"/>
                <w:spacing w:val="2"/>
                <w:sz w:val="24"/>
                <w:szCs w:val="24"/>
                <w:lang w:eastAsia="is-IS"/>
              </w:rPr>
            </w:pPr>
            <w:r w:rsidRPr="006E2354">
              <w:rPr>
                <w:rFonts w:ascii="Arial" w:eastAsia="Times New Roman" w:hAnsi="Arial" w:cs="Arial"/>
                <w:b/>
                <w:bCs/>
                <w:color w:val="FFFFFF"/>
                <w:spacing w:val="2"/>
                <w:sz w:val="24"/>
                <w:szCs w:val="24"/>
                <w:lang w:eastAsia="is-IS"/>
              </w:rPr>
              <w:t>Aðrir vegir</w:t>
            </w:r>
          </w:p>
        </w:tc>
        <w:tc>
          <w:tcPr>
            <w:tcW w:w="0" w:type="auto"/>
            <w:tcBorders>
              <w:top w:val="single" w:sz="6" w:space="0" w:color="9B9B9B"/>
              <w:left w:val="single" w:sz="6" w:space="0" w:color="9B9B9B"/>
              <w:bottom w:val="single" w:sz="6" w:space="0" w:color="9B9B9B"/>
              <w:right w:val="single" w:sz="6" w:space="0" w:color="9B9B9B"/>
            </w:tcBorders>
            <w:shd w:val="clear" w:color="auto" w:fill="4A4A4A"/>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b/>
                <w:bCs/>
                <w:color w:val="FFFFFF"/>
                <w:spacing w:val="2"/>
                <w:sz w:val="24"/>
                <w:szCs w:val="24"/>
                <w:lang w:eastAsia="is-IS"/>
              </w:rPr>
            </w:pPr>
            <w:r w:rsidRPr="006E2354">
              <w:rPr>
                <w:rFonts w:ascii="Arial" w:eastAsia="Times New Roman" w:hAnsi="Arial" w:cs="Arial"/>
                <w:b/>
                <w:bCs/>
                <w:color w:val="FFFFFF"/>
                <w:spacing w:val="2"/>
                <w:sz w:val="24"/>
                <w:szCs w:val="24"/>
                <w:lang w:eastAsia="is-IS"/>
              </w:rPr>
              <w:t>Þétt- býli</w:t>
            </w:r>
          </w:p>
        </w:tc>
      </w:tr>
      <w:tr w:rsidR="000611A7" w:rsidRPr="006E2354" w:rsidTr="003D459A">
        <w:trPr>
          <w:trHeight w:val="653"/>
        </w:trPr>
        <w:tc>
          <w:tcPr>
            <w:tcW w:w="0" w:type="auto"/>
            <w:tcBorders>
              <w:top w:val="single" w:sz="6" w:space="0" w:color="9B9B9B"/>
              <w:left w:val="single" w:sz="6" w:space="0" w:color="9B9B9B"/>
              <w:bottom w:val="single" w:sz="6" w:space="0" w:color="9B9B9B"/>
              <w:right w:val="single" w:sz="6" w:space="0" w:color="9B9B9B"/>
            </w:tcBorders>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Eðlileg akstursskilyrði</w:t>
            </w:r>
          </w:p>
        </w:tc>
        <w:tc>
          <w:tcPr>
            <w:tcW w:w="0" w:type="auto"/>
            <w:tcBorders>
              <w:top w:val="single" w:sz="6" w:space="0" w:color="9B9B9B"/>
              <w:left w:val="single" w:sz="6" w:space="0" w:color="9B9B9B"/>
              <w:bottom w:val="single" w:sz="6" w:space="0" w:color="9B9B9B"/>
              <w:right w:val="single" w:sz="6" w:space="0" w:color="9B9B9B"/>
            </w:tcBorders>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130 km/klst</w:t>
            </w:r>
          </w:p>
        </w:tc>
        <w:tc>
          <w:tcPr>
            <w:tcW w:w="0" w:type="auto"/>
            <w:tcBorders>
              <w:top w:val="single" w:sz="6" w:space="0" w:color="9B9B9B"/>
              <w:left w:val="single" w:sz="6" w:space="0" w:color="9B9B9B"/>
              <w:bottom w:val="single" w:sz="6" w:space="0" w:color="9B9B9B"/>
              <w:right w:val="single" w:sz="6" w:space="0" w:color="9B9B9B"/>
            </w:tcBorders>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110 km/klst</w:t>
            </w:r>
          </w:p>
        </w:tc>
        <w:tc>
          <w:tcPr>
            <w:tcW w:w="0" w:type="auto"/>
            <w:tcBorders>
              <w:top w:val="single" w:sz="6" w:space="0" w:color="9B9B9B"/>
              <w:left w:val="single" w:sz="6" w:space="0" w:color="9B9B9B"/>
              <w:bottom w:val="single" w:sz="6" w:space="0" w:color="9B9B9B"/>
              <w:right w:val="single" w:sz="6" w:space="0" w:color="9B9B9B"/>
            </w:tcBorders>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90 km/klst</w:t>
            </w:r>
          </w:p>
        </w:tc>
        <w:tc>
          <w:tcPr>
            <w:tcW w:w="0" w:type="auto"/>
            <w:tcBorders>
              <w:top w:val="single" w:sz="6" w:space="0" w:color="9B9B9B"/>
              <w:left w:val="single" w:sz="6" w:space="0" w:color="9B9B9B"/>
              <w:bottom w:val="single" w:sz="6" w:space="0" w:color="9B9B9B"/>
              <w:right w:val="single" w:sz="6" w:space="0" w:color="9B9B9B"/>
            </w:tcBorders>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50 km/klst</w:t>
            </w:r>
          </w:p>
        </w:tc>
      </w:tr>
      <w:tr w:rsidR="000611A7" w:rsidRPr="006E2354" w:rsidTr="003D459A">
        <w:trPr>
          <w:trHeight w:val="653"/>
        </w:trPr>
        <w:tc>
          <w:tcPr>
            <w:tcW w:w="0" w:type="auto"/>
            <w:tcBorders>
              <w:top w:val="single" w:sz="6" w:space="0" w:color="9B9B9B"/>
              <w:left w:val="single" w:sz="6" w:space="0" w:color="9B9B9B"/>
              <w:bottom w:val="single" w:sz="6" w:space="0" w:color="9B9B9B"/>
              <w:right w:val="single" w:sz="6" w:space="0" w:color="9B9B9B"/>
            </w:tcBorders>
            <w:shd w:val="clear" w:color="auto" w:fill="F4F4F4"/>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Regn, bleyta, snjór, krap</w:t>
            </w:r>
          </w:p>
        </w:tc>
        <w:tc>
          <w:tcPr>
            <w:tcW w:w="0" w:type="auto"/>
            <w:tcBorders>
              <w:top w:val="single" w:sz="6" w:space="0" w:color="9B9B9B"/>
              <w:left w:val="single" w:sz="6" w:space="0" w:color="9B9B9B"/>
              <w:bottom w:val="single" w:sz="6" w:space="0" w:color="9B9B9B"/>
              <w:right w:val="single" w:sz="6" w:space="0" w:color="9B9B9B"/>
            </w:tcBorders>
            <w:shd w:val="clear" w:color="auto" w:fill="F4F4F4"/>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110 km/klst</w:t>
            </w:r>
          </w:p>
        </w:tc>
        <w:tc>
          <w:tcPr>
            <w:tcW w:w="0" w:type="auto"/>
            <w:tcBorders>
              <w:top w:val="single" w:sz="6" w:space="0" w:color="9B9B9B"/>
              <w:left w:val="single" w:sz="6" w:space="0" w:color="9B9B9B"/>
              <w:bottom w:val="single" w:sz="6" w:space="0" w:color="9B9B9B"/>
              <w:right w:val="single" w:sz="6" w:space="0" w:color="9B9B9B"/>
            </w:tcBorders>
            <w:shd w:val="clear" w:color="auto" w:fill="F4F4F4"/>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100 km/klst</w:t>
            </w:r>
          </w:p>
        </w:tc>
        <w:tc>
          <w:tcPr>
            <w:tcW w:w="0" w:type="auto"/>
            <w:tcBorders>
              <w:top w:val="single" w:sz="6" w:space="0" w:color="9B9B9B"/>
              <w:left w:val="single" w:sz="6" w:space="0" w:color="9B9B9B"/>
              <w:bottom w:val="single" w:sz="6" w:space="0" w:color="9B9B9B"/>
              <w:right w:val="single" w:sz="6" w:space="0" w:color="9B9B9B"/>
            </w:tcBorders>
            <w:shd w:val="clear" w:color="auto" w:fill="F4F4F4"/>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80 km/klst</w:t>
            </w:r>
          </w:p>
        </w:tc>
        <w:tc>
          <w:tcPr>
            <w:tcW w:w="0" w:type="auto"/>
            <w:tcBorders>
              <w:top w:val="single" w:sz="6" w:space="0" w:color="9B9B9B"/>
              <w:left w:val="single" w:sz="6" w:space="0" w:color="9B9B9B"/>
              <w:bottom w:val="single" w:sz="6" w:space="0" w:color="9B9B9B"/>
              <w:right w:val="single" w:sz="6" w:space="0" w:color="9B9B9B"/>
            </w:tcBorders>
            <w:shd w:val="clear" w:color="auto" w:fill="F4F4F4"/>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50 km/klst</w:t>
            </w:r>
          </w:p>
        </w:tc>
      </w:tr>
      <w:tr w:rsidR="000611A7" w:rsidRPr="006E2354" w:rsidTr="003D459A">
        <w:trPr>
          <w:trHeight w:val="362"/>
        </w:trPr>
        <w:tc>
          <w:tcPr>
            <w:tcW w:w="0" w:type="auto"/>
            <w:tcBorders>
              <w:top w:val="single" w:sz="6" w:space="0" w:color="9B9B9B"/>
              <w:left w:val="single" w:sz="6" w:space="0" w:color="9B9B9B"/>
              <w:bottom w:val="single" w:sz="6" w:space="0" w:color="9B9B9B"/>
              <w:right w:val="single" w:sz="6" w:space="0" w:color="9B9B9B"/>
            </w:tcBorders>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Skyggni undir 50m</w:t>
            </w:r>
          </w:p>
        </w:tc>
        <w:tc>
          <w:tcPr>
            <w:tcW w:w="0" w:type="auto"/>
            <w:tcBorders>
              <w:top w:val="single" w:sz="6" w:space="0" w:color="9B9B9B"/>
              <w:left w:val="single" w:sz="6" w:space="0" w:color="9B9B9B"/>
              <w:bottom w:val="single" w:sz="6" w:space="0" w:color="9B9B9B"/>
              <w:right w:val="single" w:sz="6" w:space="0" w:color="9B9B9B"/>
            </w:tcBorders>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50 km/klst</w:t>
            </w:r>
          </w:p>
        </w:tc>
        <w:tc>
          <w:tcPr>
            <w:tcW w:w="0" w:type="auto"/>
            <w:tcBorders>
              <w:top w:val="single" w:sz="6" w:space="0" w:color="9B9B9B"/>
              <w:left w:val="single" w:sz="6" w:space="0" w:color="9B9B9B"/>
              <w:bottom w:val="single" w:sz="6" w:space="0" w:color="9B9B9B"/>
              <w:right w:val="single" w:sz="6" w:space="0" w:color="9B9B9B"/>
            </w:tcBorders>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50 km/klst</w:t>
            </w:r>
          </w:p>
        </w:tc>
        <w:tc>
          <w:tcPr>
            <w:tcW w:w="0" w:type="auto"/>
            <w:tcBorders>
              <w:top w:val="single" w:sz="6" w:space="0" w:color="9B9B9B"/>
              <w:left w:val="single" w:sz="6" w:space="0" w:color="9B9B9B"/>
              <w:bottom w:val="single" w:sz="6" w:space="0" w:color="9B9B9B"/>
              <w:right w:val="single" w:sz="6" w:space="0" w:color="9B9B9B"/>
            </w:tcBorders>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50 km/klst</w:t>
            </w:r>
          </w:p>
        </w:tc>
        <w:tc>
          <w:tcPr>
            <w:tcW w:w="0" w:type="auto"/>
            <w:tcBorders>
              <w:top w:val="single" w:sz="6" w:space="0" w:color="9B9B9B"/>
              <w:left w:val="single" w:sz="6" w:space="0" w:color="9B9B9B"/>
              <w:bottom w:val="single" w:sz="6" w:space="0" w:color="9B9B9B"/>
              <w:right w:val="single" w:sz="6" w:space="0" w:color="9B9B9B"/>
            </w:tcBorders>
            <w:tcMar>
              <w:top w:w="300" w:type="dxa"/>
              <w:left w:w="300" w:type="dxa"/>
              <w:bottom w:w="300" w:type="dxa"/>
              <w:right w:w="300" w:type="dxa"/>
            </w:tcMar>
            <w:vAlign w:val="center"/>
            <w:hideMark/>
          </w:tcPr>
          <w:p w:rsidR="000611A7" w:rsidRPr="006E2354" w:rsidRDefault="000611A7" w:rsidP="000611A7">
            <w:pPr>
              <w:spacing w:after="300" w:line="240" w:lineRule="auto"/>
              <w:rPr>
                <w:rFonts w:ascii="Arial" w:eastAsia="Times New Roman" w:hAnsi="Arial" w:cs="Arial"/>
                <w:color w:val="222222"/>
                <w:spacing w:val="2"/>
                <w:sz w:val="24"/>
                <w:szCs w:val="24"/>
                <w:lang w:eastAsia="is-IS"/>
              </w:rPr>
            </w:pPr>
            <w:r w:rsidRPr="006E2354">
              <w:rPr>
                <w:rFonts w:ascii="Arial" w:eastAsia="Times New Roman" w:hAnsi="Arial" w:cs="Arial"/>
                <w:color w:val="222222"/>
                <w:spacing w:val="2"/>
                <w:sz w:val="24"/>
                <w:szCs w:val="24"/>
                <w:lang w:eastAsia="is-IS"/>
              </w:rPr>
              <w:t>50 km/klst</w:t>
            </w:r>
          </w:p>
        </w:tc>
      </w:tr>
    </w:tbl>
    <w:p w:rsidR="000611A7" w:rsidRPr="003D459A" w:rsidRDefault="000611A7"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Framúrakstur</w:t>
      </w:r>
    </w:p>
    <w:p w:rsidR="000611A7" w:rsidRPr="0003685D" w:rsidRDefault="000611A7"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Almenna reglan er sú að halda sig til hægri á veginum</w:t>
      </w:r>
      <w:r w:rsidR="0085183A" w:rsidRPr="0003685D">
        <w:rPr>
          <w:rFonts w:ascii="Arial" w:eastAsia="Times New Roman" w:hAnsi="Arial" w:cs="Arial"/>
          <w:color w:val="333333"/>
          <w:szCs w:val="27"/>
          <w:lang w:eastAsia="is-IS"/>
        </w:rPr>
        <w:t xml:space="preserve"> og aka fram úr vinstra megin. Á akreinaskiptum vegi má þó aka fram úr ökutæki </w:t>
      </w:r>
      <w:r w:rsidR="00ED4C72">
        <w:rPr>
          <w:rFonts w:ascii="Arial" w:eastAsia="Times New Roman" w:hAnsi="Arial" w:cs="Arial"/>
          <w:color w:val="333333"/>
          <w:szCs w:val="27"/>
          <w:lang w:eastAsia="is-IS"/>
        </w:rPr>
        <w:t>hægra</w:t>
      </w:r>
      <w:bookmarkStart w:id="0" w:name="_GoBack"/>
      <w:bookmarkEnd w:id="0"/>
      <w:r w:rsidR="0085183A" w:rsidRPr="0003685D">
        <w:rPr>
          <w:rFonts w:ascii="Arial" w:eastAsia="Times New Roman" w:hAnsi="Arial" w:cs="Arial"/>
          <w:color w:val="333333"/>
          <w:szCs w:val="27"/>
          <w:lang w:eastAsia="is-IS"/>
        </w:rPr>
        <w:t xml:space="preserve"> megin þegar umferð er hæg.</w:t>
      </w:r>
    </w:p>
    <w:p w:rsidR="0085183A" w:rsidRPr="0003685D" w:rsidRDefault="0085183A"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Í bröttum brekkum skal ökutæki á niðurleið víkja fyrir ökutæki á uppleið.</w:t>
      </w:r>
    </w:p>
    <w:p w:rsidR="0085183A" w:rsidRPr="0003685D" w:rsidRDefault="0085183A"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Aðeins skal aka hægra megin fram úr sporvögnum á ferð, nema í einstefnuakstursgötum þar sem ekki er nóg pláss hægra megin til þess.</w:t>
      </w:r>
    </w:p>
    <w:p w:rsidR="0085183A" w:rsidRPr="003D459A" w:rsidRDefault="0085183A"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Forgangur</w:t>
      </w:r>
    </w:p>
    <w:p w:rsidR="0085183A" w:rsidRPr="0003685D" w:rsidRDefault="0085183A"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Á vega- og gatnamótum skal víkja fyrir ökutækjum sem koma frá hægri, nema umferðarmerki sýni annað. (</w:t>
      </w:r>
      <w:r w:rsidR="00C60A4C" w:rsidRPr="0003685D">
        <w:rPr>
          <w:rFonts w:ascii="Arial" w:eastAsia="Times New Roman" w:hAnsi="Arial" w:cs="Arial"/>
          <w:color w:val="333333"/>
          <w:szCs w:val="27"/>
          <w:lang w:eastAsia="is-IS"/>
        </w:rPr>
        <w:t xml:space="preserve">t.d. </w:t>
      </w:r>
      <w:r w:rsidRPr="0003685D">
        <w:rPr>
          <w:rFonts w:ascii="Arial" w:eastAsia="Times New Roman" w:hAnsi="Arial" w:cs="Arial"/>
          <w:color w:val="333333"/>
          <w:szCs w:val="27"/>
          <w:lang w:eastAsia="is-IS"/>
        </w:rPr>
        <w:t>biðskyldu- eða stöðvunarskyldumerki).</w:t>
      </w:r>
    </w:p>
    <w:p w:rsidR="0085183A" w:rsidRPr="0003685D" w:rsidRDefault="0085183A"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 xml:space="preserve">Ökumenn skulu </w:t>
      </w:r>
      <w:r w:rsidR="00C60A4C" w:rsidRPr="0003685D">
        <w:rPr>
          <w:rFonts w:ascii="Arial" w:eastAsia="Times New Roman" w:hAnsi="Arial" w:cs="Arial"/>
          <w:color w:val="333333"/>
          <w:szCs w:val="27"/>
          <w:lang w:eastAsia="is-IS"/>
        </w:rPr>
        <w:t xml:space="preserve">alltaf </w:t>
      </w:r>
      <w:r w:rsidRPr="0003685D">
        <w:rPr>
          <w:rFonts w:ascii="Arial" w:eastAsia="Times New Roman" w:hAnsi="Arial" w:cs="Arial"/>
          <w:color w:val="333333"/>
          <w:szCs w:val="27"/>
          <w:lang w:eastAsia="is-IS"/>
        </w:rPr>
        <w:t>víkja</w:t>
      </w:r>
      <w:r w:rsidR="003326EE" w:rsidRPr="0003685D">
        <w:rPr>
          <w:rFonts w:ascii="Arial" w:eastAsia="Times New Roman" w:hAnsi="Arial" w:cs="Arial"/>
          <w:color w:val="333333"/>
          <w:szCs w:val="27"/>
          <w:lang w:eastAsia="is-IS"/>
        </w:rPr>
        <w:t xml:space="preserve"> og liðka til</w:t>
      </w:r>
      <w:r w:rsidRPr="0003685D">
        <w:rPr>
          <w:rFonts w:ascii="Arial" w:eastAsia="Times New Roman" w:hAnsi="Arial" w:cs="Arial"/>
          <w:color w:val="333333"/>
          <w:szCs w:val="27"/>
          <w:lang w:eastAsia="is-IS"/>
        </w:rPr>
        <w:t xml:space="preserve"> fyrir lögreglu- sjúkra- og slökkvibílum</w:t>
      </w:r>
      <w:r w:rsidR="00C60A4C" w:rsidRPr="0003685D">
        <w:rPr>
          <w:rFonts w:ascii="Arial" w:eastAsia="Times New Roman" w:hAnsi="Arial" w:cs="Arial"/>
          <w:color w:val="333333"/>
          <w:szCs w:val="27"/>
          <w:lang w:eastAsia="is-IS"/>
        </w:rPr>
        <w:t xml:space="preserve"> í forgangsakstri</w:t>
      </w:r>
      <w:r w:rsidRPr="0003685D">
        <w:rPr>
          <w:rFonts w:ascii="Arial" w:eastAsia="Times New Roman" w:hAnsi="Arial" w:cs="Arial"/>
          <w:color w:val="333333"/>
          <w:szCs w:val="27"/>
          <w:lang w:eastAsia="is-IS"/>
        </w:rPr>
        <w:t>.</w:t>
      </w:r>
    </w:p>
    <w:p w:rsidR="003326EE" w:rsidRPr="003D459A" w:rsidRDefault="003326EE"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Viðvaranir</w:t>
      </w:r>
    </w:p>
    <w:p w:rsidR="003326EE" w:rsidRPr="0003685D" w:rsidRDefault="003326EE"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Aðeins má nota bílflautuna þegar það er algerlega nauðsynlegt að vara aðra vegfarendur við.</w:t>
      </w:r>
    </w:p>
    <w:p w:rsidR="003326EE" w:rsidRPr="0003685D" w:rsidRDefault="003326EE"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Milli sólseturs og sólaruppkomu skal vara aðra vegfarendur við með því að blikka aðalljósunum. Ekki má nota flautuna nema það sé bráðnauðsynlegt.</w:t>
      </w:r>
    </w:p>
    <w:p w:rsidR="003326EE" w:rsidRPr="0003685D" w:rsidRDefault="003326EE"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Í þéttbýli er notkun flautunnar bönnuð nema í yfirvofandi bráðri hættu.</w:t>
      </w:r>
    </w:p>
    <w:p w:rsidR="003326EE" w:rsidRPr="0003685D" w:rsidRDefault="003326EE"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Öll notkun margtóna bílflauta, sírena og flauta er bönnuð.</w:t>
      </w:r>
    </w:p>
    <w:p w:rsidR="003326EE" w:rsidRPr="003D459A" w:rsidRDefault="001E50F8"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lastRenderedPageBreak/>
        <w:t>Bíladráttur</w:t>
      </w:r>
    </w:p>
    <w:p w:rsidR="003326EE" w:rsidRPr="0003685D" w:rsidRDefault="003326EE"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Bannað er að draga ökutæki með öðru, nema</w:t>
      </w:r>
      <w:r w:rsidR="001E50F8" w:rsidRPr="0003685D">
        <w:rPr>
          <w:rFonts w:ascii="Arial" w:eastAsia="Times New Roman" w:hAnsi="Arial" w:cs="Arial"/>
          <w:color w:val="333333"/>
          <w:szCs w:val="27"/>
          <w:lang w:eastAsia="is-IS"/>
        </w:rPr>
        <w:t xml:space="preserve"> um stutta vegalengd sé að ræða. Algerlega er bannað að draga annað ökutæki á hraðbrautum. Ef ökutæki bilar á hraðbraut skal kalla eftir aðstoð vegaþjónustu.</w:t>
      </w:r>
    </w:p>
    <w:p w:rsidR="001E50F8" w:rsidRPr="0003685D" w:rsidRDefault="001E50F8"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Bannað er að flytja fólk í kerrum eða tengivögnum.</w:t>
      </w:r>
    </w:p>
    <w:p w:rsidR="001E50F8" w:rsidRPr="003D459A" w:rsidRDefault="001E50F8"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Öryggisbelti</w:t>
      </w:r>
    </w:p>
    <w:p w:rsidR="001E50F8" w:rsidRPr="0003685D" w:rsidRDefault="001E50F8"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 xml:space="preserve">Ökumaður og farþegar hans skulu sitja spenntir öryggisbeltum bílsins séu þau til staðar. </w:t>
      </w:r>
      <w:r w:rsidR="00600245" w:rsidRPr="0003685D">
        <w:rPr>
          <w:rFonts w:ascii="Arial" w:eastAsia="Times New Roman" w:hAnsi="Arial" w:cs="Arial"/>
          <w:color w:val="333333"/>
          <w:szCs w:val="27"/>
          <w:lang w:eastAsia="is-IS"/>
        </w:rPr>
        <w:t xml:space="preserve">Ökumaður er ábyrgur fyrir því að sérhver í bílnum yngri en 18 ára sé spenntur í viðeigandi öryggisbúnað. </w:t>
      </w:r>
      <w:r w:rsidRPr="0003685D">
        <w:rPr>
          <w:rFonts w:ascii="Arial" w:eastAsia="Times New Roman" w:hAnsi="Arial" w:cs="Arial"/>
          <w:color w:val="333333"/>
          <w:szCs w:val="27"/>
          <w:lang w:eastAsia="is-IS"/>
        </w:rPr>
        <w:t>(Gamlir bílar / fornbílar geta verið án öryggisbelta við sum eða öll sætin)</w:t>
      </w:r>
    </w:p>
    <w:p w:rsidR="00600245" w:rsidRPr="003D459A" w:rsidRDefault="00600245"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Börnin í bílnum</w:t>
      </w:r>
    </w:p>
    <w:p w:rsidR="00600245" w:rsidRPr="0003685D" w:rsidRDefault="00600245"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 xml:space="preserve">Ökumaður ber ábyrgð á því að allir undir 18 ára aldri í bílnum hjá honum séu í öryggisbeltum eða í viðeigandi öryggisbúnaði. </w:t>
      </w:r>
    </w:p>
    <w:p w:rsidR="00600245" w:rsidRPr="0003685D" w:rsidRDefault="00600245"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Börn undir 10 ára aldri mega ekki ferðast í framsæti bíls nema því aðeins að þar sé til staðar viðeigandi öryggisbúnaður og að aftursætið sé upptekið og í því sé annað barn undir 10 ára aldri eða þá að í aftursætinu sé ekkert öryggisbelti.</w:t>
      </w:r>
    </w:p>
    <w:p w:rsidR="00600245" w:rsidRPr="0003685D" w:rsidRDefault="00600245"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 xml:space="preserve">Frönsk lög og reglur um öryggisbúnað í bílum </w:t>
      </w:r>
      <w:r w:rsidR="002C1787" w:rsidRPr="0003685D">
        <w:rPr>
          <w:rFonts w:ascii="Arial" w:eastAsia="Times New Roman" w:hAnsi="Arial" w:cs="Arial"/>
          <w:color w:val="333333"/>
          <w:szCs w:val="27"/>
          <w:lang w:eastAsia="is-IS"/>
        </w:rPr>
        <w:t xml:space="preserve">fyrir börn undir 10 ára aldri </w:t>
      </w:r>
      <w:r w:rsidRPr="0003685D">
        <w:rPr>
          <w:rFonts w:ascii="Arial" w:eastAsia="Times New Roman" w:hAnsi="Arial" w:cs="Arial"/>
          <w:color w:val="333333"/>
          <w:szCs w:val="27"/>
          <w:lang w:eastAsia="is-IS"/>
        </w:rPr>
        <w:t>kveða ekki á um</w:t>
      </w:r>
      <w:r w:rsidR="002C1787" w:rsidRPr="0003685D">
        <w:rPr>
          <w:rFonts w:ascii="Arial" w:eastAsia="Times New Roman" w:hAnsi="Arial" w:cs="Arial"/>
          <w:color w:val="333333"/>
          <w:szCs w:val="27"/>
          <w:lang w:eastAsia="is-IS"/>
        </w:rPr>
        <w:t xml:space="preserve"> hversu stór börnin megi vera fyrir viðkomand</w:t>
      </w:r>
      <w:r w:rsidR="00C60A4C" w:rsidRPr="0003685D">
        <w:rPr>
          <w:rFonts w:ascii="Arial" w:eastAsia="Times New Roman" w:hAnsi="Arial" w:cs="Arial"/>
          <w:color w:val="333333"/>
          <w:szCs w:val="27"/>
          <w:lang w:eastAsia="is-IS"/>
        </w:rPr>
        <w:t>i öryggisbúnað</w:t>
      </w:r>
      <w:r w:rsidR="002C1787" w:rsidRPr="0003685D">
        <w:rPr>
          <w:rFonts w:ascii="Arial" w:eastAsia="Times New Roman" w:hAnsi="Arial" w:cs="Arial"/>
          <w:color w:val="333333"/>
          <w:szCs w:val="27"/>
          <w:lang w:eastAsia="is-IS"/>
        </w:rPr>
        <w:t xml:space="preserve"> heldur einungis um það hve þung þau mega mest vera.</w:t>
      </w:r>
    </w:p>
    <w:p w:rsidR="002C1787" w:rsidRPr="006E2354" w:rsidRDefault="002C1787" w:rsidP="000611A7">
      <w:pPr>
        <w:rPr>
          <w:rFonts w:ascii="Arial" w:eastAsia="Times New Roman" w:hAnsi="Arial" w:cs="Arial"/>
          <w:color w:val="333333"/>
          <w:sz w:val="40"/>
          <w:szCs w:val="40"/>
          <w:lang w:eastAsia="is-IS"/>
        </w:rPr>
      </w:pPr>
      <w:r w:rsidRPr="006E2354">
        <w:rPr>
          <w:rFonts w:ascii="Arial" w:eastAsia="Times New Roman" w:hAnsi="Arial" w:cs="Arial"/>
          <w:color w:val="333333"/>
          <w:sz w:val="40"/>
          <w:szCs w:val="40"/>
          <w:lang w:eastAsia="is-IS"/>
        </w:rPr>
        <w:t>Viðurlög</w:t>
      </w:r>
      <w:r w:rsidR="00A5569B" w:rsidRPr="006E2354">
        <w:rPr>
          <w:rFonts w:ascii="Arial" w:eastAsia="Times New Roman" w:hAnsi="Arial" w:cs="Arial"/>
          <w:color w:val="333333"/>
          <w:sz w:val="40"/>
          <w:szCs w:val="40"/>
          <w:lang w:eastAsia="is-IS"/>
        </w:rPr>
        <w:t xml:space="preserve"> við umferðarbrotum</w:t>
      </w:r>
    </w:p>
    <w:p w:rsidR="002C1787" w:rsidRPr="003D459A" w:rsidRDefault="002C1787"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Sektir innheimtar á staðnum</w:t>
      </w:r>
    </w:p>
    <w:p w:rsidR="002C1787" w:rsidRPr="0003685D" w:rsidRDefault="002C1787"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 xml:space="preserve">Athygli skal vakin á því að frönsk lögregla hefur heimild til að innheimta sektir á staðnum fyrir umferðarlagabrot, </w:t>
      </w:r>
      <w:r w:rsidR="00C60A4C" w:rsidRPr="0003685D">
        <w:rPr>
          <w:rFonts w:ascii="Arial" w:eastAsia="Times New Roman" w:hAnsi="Arial" w:cs="Arial"/>
          <w:color w:val="333333"/>
          <w:szCs w:val="27"/>
          <w:lang w:eastAsia="is-IS"/>
        </w:rPr>
        <w:t>upp</w:t>
      </w:r>
      <w:r w:rsidRPr="0003685D">
        <w:rPr>
          <w:rFonts w:ascii="Arial" w:eastAsia="Times New Roman" w:hAnsi="Arial" w:cs="Arial"/>
          <w:color w:val="333333"/>
          <w:szCs w:val="27"/>
          <w:lang w:eastAsia="is-IS"/>
        </w:rPr>
        <w:t xml:space="preserve"> að 375 evrum. (ca. 52.500 ísl. kr.).</w:t>
      </w:r>
    </w:p>
    <w:p w:rsidR="00600245" w:rsidRPr="0003685D" w:rsidRDefault="00C60A4C"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Ef brot</w:t>
      </w:r>
      <w:r w:rsidR="002C1787" w:rsidRPr="0003685D">
        <w:rPr>
          <w:rFonts w:ascii="Arial" w:eastAsia="Times New Roman" w:hAnsi="Arial" w:cs="Arial"/>
          <w:color w:val="333333"/>
          <w:szCs w:val="27"/>
          <w:lang w:eastAsia="is-IS"/>
        </w:rPr>
        <w:t xml:space="preserve"> varða</w:t>
      </w:r>
      <w:r w:rsidRPr="0003685D">
        <w:rPr>
          <w:rFonts w:ascii="Arial" w:eastAsia="Times New Roman" w:hAnsi="Arial" w:cs="Arial"/>
          <w:color w:val="333333"/>
          <w:szCs w:val="27"/>
          <w:lang w:eastAsia="is-IS"/>
        </w:rPr>
        <w:t>r ekki</w:t>
      </w:r>
      <w:r w:rsidR="002C1787" w:rsidRPr="0003685D">
        <w:rPr>
          <w:rFonts w:ascii="Arial" w:eastAsia="Times New Roman" w:hAnsi="Arial" w:cs="Arial"/>
          <w:color w:val="333333"/>
          <w:szCs w:val="27"/>
          <w:lang w:eastAsia="is-IS"/>
        </w:rPr>
        <w:t xml:space="preserve"> ökuleyfissviptingu eð</w:t>
      </w:r>
      <w:r w:rsidR="00A5569B" w:rsidRPr="0003685D">
        <w:rPr>
          <w:rFonts w:ascii="Arial" w:eastAsia="Times New Roman" w:hAnsi="Arial" w:cs="Arial"/>
          <w:color w:val="333333"/>
          <w:szCs w:val="27"/>
          <w:lang w:eastAsia="is-IS"/>
        </w:rPr>
        <w:t>a fangelsi er veittur afsláttur</w:t>
      </w:r>
      <w:r w:rsidR="002C1787" w:rsidRPr="0003685D">
        <w:rPr>
          <w:rFonts w:ascii="Arial" w:eastAsia="Times New Roman" w:hAnsi="Arial" w:cs="Arial"/>
          <w:color w:val="333333"/>
          <w:szCs w:val="27"/>
          <w:lang w:eastAsia="is-IS"/>
        </w:rPr>
        <w:t xml:space="preserve"> sé sektin greidd</w:t>
      </w:r>
      <w:r w:rsidR="00A5569B" w:rsidRPr="0003685D">
        <w:rPr>
          <w:rFonts w:ascii="Arial" w:eastAsia="Times New Roman" w:hAnsi="Arial" w:cs="Arial"/>
          <w:color w:val="333333"/>
          <w:szCs w:val="27"/>
          <w:lang w:eastAsia="is-IS"/>
        </w:rPr>
        <w:t xml:space="preserve"> innan næstu</w:t>
      </w:r>
      <w:r w:rsidR="003815CD" w:rsidRPr="0003685D">
        <w:rPr>
          <w:rFonts w:ascii="Arial" w:eastAsia="Times New Roman" w:hAnsi="Arial" w:cs="Arial"/>
          <w:color w:val="333333"/>
          <w:szCs w:val="27"/>
          <w:lang w:eastAsia="is-IS"/>
        </w:rPr>
        <w:t xml:space="preserve"> þriggja daga. Ef viðkomandi telur sig ekki hafa brotið af sér gefst honum færi á að mæta fyrir dómi innan 30 daga og skýra mál sitt</w:t>
      </w:r>
      <w:r w:rsidR="00A5569B" w:rsidRPr="0003685D">
        <w:rPr>
          <w:rFonts w:ascii="Arial" w:eastAsia="Times New Roman" w:hAnsi="Arial" w:cs="Arial"/>
          <w:color w:val="333333"/>
          <w:szCs w:val="27"/>
          <w:lang w:eastAsia="is-IS"/>
        </w:rPr>
        <w:t>. Eftir það fellur</w:t>
      </w:r>
      <w:r w:rsidR="003815CD" w:rsidRPr="0003685D">
        <w:rPr>
          <w:rFonts w:ascii="Arial" w:eastAsia="Times New Roman" w:hAnsi="Arial" w:cs="Arial"/>
          <w:color w:val="333333"/>
          <w:szCs w:val="27"/>
          <w:lang w:eastAsia="is-IS"/>
        </w:rPr>
        <w:t xml:space="preserve"> </w:t>
      </w:r>
      <w:r w:rsidR="00A5569B" w:rsidRPr="0003685D">
        <w:rPr>
          <w:rFonts w:ascii="Arial" w:eastAsia="Times New Roman" w:hAnsi="Arial" w:cs="Arial"/>
          <w:color w:val="333333"/>
          <w:szCs w:val="27"/>
          <w:lang w:eastAsia="is-IS"/>
        </w:rPr>
        <w:t>dómur</w:t>
      </w:r>
      <w:r w:rsidR="003815CD" w:rsidRPr="0003685D">
        <w:rPr>
          <w:rFonts w:ascii="Arial" w:eastAsia="Times New Roman" w:hAnsi="Arial" w:cs="Arial"/>
          <w:color w:val="333333"/>
          <w:szCs w:val="27"/>
          <w:lang w:eastAsia="is-IS"/>
        </w:rPr>
        <w:t>.</w:t>
      </w:r>
    </w:p>
    <w:p w:rsidR="003815CD" w:rsidRPr="0003685D" w:rsidRDefault="003815CD"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Ef meint brot ökumanns sem ekki er búsettur í Frakklandi telst varða þungum sektum, ökuleyfissviptingu eða fangelsi, verður hann að leggja fram tryggingu. Lögregla getur haldlagt ökutæki hans þar til hann hefur lagt fram trygginguna sem getur verið í peningum (evrum), sem bankaávísun eða í formi ferðatékka.</w:t>
      </w:r>
    </w:p>
    <w:p w:rsidR="003815CD" w:rsidRPr="003D459A" w:rsidRDefault="003815CD"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Hámarks- og lágmarkssektir</w:t>
      </w:r>
    </w:p>
    <w:p w:rsidR="003815CD" w:rsidRPr="0003685D" w:rsidRDefault="003815CD"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Hefðbundnar sektir skiptast í fjóra meginflokka eftir alvarleika brot</w:t>
      </w:r>
      <w:r w:rsidR="00A5569B" w:rsidRPr="0003685D">
        <w:rPr>
          <w:rFonts w:ascii="Arial" w:eastAsia="Times New Roman" w:hAnsi="Arial" w:cs="Arial"/>
          <w:color w:val="333333"/>
          <w:szCs w:val="27"/>
          <w:lang w:eastAsia="is-IS"/>
        </w:rPr>
        <w:t>a</w:t>
      </w:r>
      <w:r w:rsidRPr="0003685D">
        <w:rPr>
          <w:rFonts w:ascii="Arial" w:eastAsia="Times New Roman" w:hAnsi="Arial" w:cs="Arial"/>
          <w:color w:val="333333"/>
          <w:szCs w:val="27"/>
          <w:lang w:eastAsia="is-IS"/>
        </w:rPr>
        <w:t>. Veittur er afsláttur sé sekt greidd innan 15 daga</w:t>
      </w:r>
      <w:r w:rsidR="00BB7CF6" w:rsidRPr="0003685D">
        <w:rPr>
          <w:rFonts w:ascii="Arial" w:eastAsia="Times New Roman" w:hAnsi="Arial" w:cs="Arial"/>
          <w:color w:val="333333"/>
          <w:szCs w:val="27"/>
          <w:lang w:eastAsia="is-IS"/>
        </w:rPr>
        <w:t xml:space="preserve"> (póstgírógreiðsla) eða eða greidd með peningum innan þriggja daga. Sé ekki greitt innan 45 daga hækkar hún hinsvegar.</w:t>
      </w:r>
    </w:p>
    <w:p w:rsidR="0003685D" w:rsidRDefault="0003685D" w:rsidP="000611A7">
      <w:pPr>
        <w:rPr>
          <w:rFonts w:ascii="Arial" w:eastAsia="Times New Roman" w:hAnsi="Arial" w:cs="Arial"/>
          <w:b/>
          <w:color w:val="333333"/>
          <w:sz w:val="27"/>
          <w:szCs w:val="27"/>
          <w:lang w:eastAsia="is-IS"/>
        </w:rPr>
      </w:pPr>
    </w:p>
    <w:p w:rsidR="0003685D" w:rsidRDefault="0003685D" w:rsidP="000611A7">
      <w:pPr>
        <w:rPr>
          <w:rFonts w:ascii="Arial" w:eastAsia="Times New Roman" w:hAnsi="Arial" w:cs="Arial"/>
          <w:b/>
          <w:color w:val="333333"/>
          <w:sz w:val="27"/>
          <w:szCs w:val="27"/>
          <w:lang w:eastAsia="is-IS"/>
        </w:rPr>
      </w:pPr>
    </w:p>
    <w:p w:rsidR="0003685D" w:rsidRDefault="0003685D" w:rsidP="000611A7">
      <w:pPr>
        <w:rPr>
          <w:rFonts w:ascii="Arial" w:eastAsia="Times New Roman" w:hAnsi="Arial" w:cs="Arial"/>
          <w:b/>
          <w:color w:val="333333"/>
          <w:sz w:val="27"/>
          <w:szCs w:val="27"/>
          <w:lang w:eastAsia="is-IS"/>
        </w:rPr>
      </w:pPr>
    </w:p>
    <w:p w:rsidR="0003685D" w:rsidRDefault="0003685D" w:rsidP="000611A7">
      <w:pPr>
        <w:rPr>
          <w:rFonts w:ascii="Arial" w:eastAsia="Times New Roman" w:hAnsi="Arial" w:cs="Arial"/>
          <w:b/>
          <w:color w:val="333333"/>
          <w:sz w:val="27"/>
          <w:szCs w:val="27"/>
          <w:lang w:eastAsia="is-IS"/>
        </w:rPr>
      </w:pPr>
    </w:p>
    <w:p w:rsidR="00BB7CF6" w:rsidRPr="003D459A" w:rsidRDefault="00BB7CF6"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Ökutæki haldlögð</w:t>
      </w:r>
    </w:p>
    <w:p w:rsidR="00BB7CF6" w:rsidRPr="0003685D" w:rsidRDefault="00BB7CF6"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 xml:space="preserve">Stundum leggur lögregla hald á ökutæki hins brotlega ef hann getur eða vill ekki greiða sektina. Fyrir kemur líka ef brot telst mjög svo alvarlegt að varði ökuleyfismissi og/eða fangelsisvist er ökutækið gert upptækt til viðbótar við sektirnar. Slík brot eru </w:t>
      </w:r>
      <w:r w:rsidR="00A5569B" w:rsidRPr="0003685D">
        <w:rPr>
          <w:rFonts w:ascii="Arial" w:eastAsia="Times New Roman" w:hAnsi="Arial" w:cs="Arial"/>
          <w:color w:val="333333"/>
          <w:szCs w:val="27"/>
          <w:lang w:eastAsia="is-IS"/>
        </w:rPr>
        <w:t>aðallega</w:t>
      </w:r>
      <w:r w:rsidRPr="0003685D">
        <w:rPr>
          <w:rFonts w:ascii="Arial" w:eastAsia="Times New Roman" w:hAnsi="Arial" w:cs="Arial"/>
          <w:color w:val="333333"/>
          <w:szCs w:val="27"/>
          <w:lang w:eastAsia="is-IS"/>
        </w:rPr>
        <w:t>:</w:t>
      </w:r>
    </w:p>
    <w:p w:rsidR="00BB7CF6" w:rsidRPr="0003685D" w:rsidRDefault="00BB7CF6" w:rsidP="000611A7">
      <w:pPr>
        <w:rPr>
          <w:rFonts w:ascii="Arial" w:eastAsia="Times New Roman" w:hAnsi="Arial" w:cs="Arial"/>
          <w:i/>
          <w:color w:val="333333"/>
          <w:szCs w:val="27"/>
          <w:lang w:eastAsia="is-IS"/>
        </w:rPr>
      </w:pPr>
      <w:r w:rsidRPr="0003685D">
        <w:rPr>
          <w:rFonts w:ascii="Arial" w:eastAsia="Times New Roman" w:hAnsi="Arial" w:cs="Arial"/>
          <w:i/>
          <w:color w:val="333333"/>
          <w:szCs w:val="27"/>
          <w:lang w:eastAsia="is-IS"/>
        </w:rPr>
        <w:t>Ekið 40 km yfir hámarkshraðamörkum</w:t>
      </w:r>
    </w:p>
    <w:p w:rsidR="00BB7CF6" w:rsidRPr="0003685D" w:rsidRDefault="00BB7CF6" w:rsidP="000611A7">
      <w:pPr>
        <w:rPr>
          <w:rFonts w:ascii="Arial" w:eastAsia="Times New Roman" w:hAnsi="Arial" w:cs="Arial"/>
          <w:i/>
          <w:color w:val="333333"/>
          <w:szCs w:val="27"/>
          <w:lang w:eastAsia="is-IS"/>
        </w:rPr>
      </w:pPr>
      <w:r w:rsidRPr="0003685D">
        <w:rPr>
          <w:rFonts w:ascii="Arial" w:eastAsia="Times New Roman" w:hAnsi="Arial" w:cs="Arial"/>
          <w:i/>
          <w:color w:val="333333"/>
          <w:szCs w:val="27"/>
          <w:lang w:eastAsia="is-IS"/>
        </w:rPr>
        <w:t xml:space="preserve">Endurtekinn </w:t>
      </w:r>
      <w:r w:rsidR="00435DE8" w:rsidRPr="0003685D">
        <w:rPr>
          <w:rFonts w:ascii="Arial" w:eastAsia="Times New Roman" w:hAnsi="Arial" w:cs="Arial"/>
          <w:i/>
          <w:color w:val="333333"/>
          <w:szCs w:val="27"/>
          <w:lang w:eastAsia="is-IS"/>
        </w:rPr>
        <w:t>akstur með 0,5 prómilla áfengismagn</w:t>
      </w:r>
      <w:r w:rsidR="00C60A4C" w:rsidRPr="0003685D">
        <w:rPr>
          <w:rFonts w:ascii="Arial" w:eastAsia="Times New Roman" w:hAnsi="Arial" w:cs="Arial"/>
          <w:i/>
          <w:color w:val="333333"/>
          <w:szCs w:val="27"/>
          <w:lang w:eastAsia="is-IS"/>
        </w:rPr>
        <w:t xml:space="preserve"> eða meir</w:t>
      </w:r>
      <w:r w:rsidR="00435DE8" w:rsidRPr="0003685D">
        <w:rPr>
          <w:rFonts w:ascii="Arial" w:eastAsia="Times New Roman" w:hAnsi="Arial" w:cs="Arial"/>
          <w:i/>
          <w:color w:val="333333"/>
          <w:szCs w:val="27"/>
          <w:lang w:eastAsia="is-IS"/>
        </w:rPr>
        <w:t xml:space="preserve"> í blóði</w:t>
      </w:r>
    </w:p>
    <w:p w:rsidR="00435DE8" w:rsidRPr="0003685D" w:rsidRDefault="00435DE8" w:rsidP="000611A7">
      <w:pPr>
        <w:rPr>
          <w:rFonts w:ascii="Arial" w:eastAsia="Times New Roman" w:hAnsi="Arial" w:cs="Arial"/>
          <w:i/>
          <w:color w:val="333333"/>
          <w:szCs w:val="27"/>
          <w:lang w:eastAsia="is-IS"/>
        </w:rPr>
      </w:pPr>
      <w:r w:rsidRPr="0003685D">
        <w:rPr>
          <w:rFonts w:ascii="Arial" w:eastAsia="Times New Roman" w:hAnsi="Arial" w:cs="Arial"/>
          <w:i/>
          <w:color w:val="333333"/>
          <w:szCs w:val="27"/>
          <w:lang w:eastAsia="is-IS"/>
        </w:rPr>
        <w:t>Stungið af frá slysavettvangi</w:t>
      </w:r>
    </w:p>
    <w:p w:rsidR="00435DE8" w:rsidRPr="0003685D" w:rsidRDefault="00435DE8" w:rsidP="000611A7">
      <w:pPr>
        <w:rPr>
          <w:rFonts w:ascii="Arial" w:eastAsia="Times New Roman" w:hAnsi="Arial" w:cs="Arial"/>
          <w:i/>
          <w:color w:val="333333"/>
          <w:szCs w:val="27"/>
          <w:lang w:eastAsia="is-IS"/>
        </w:rPr>
      </w:pPr>
      <w:r w:rsidRPr="0003685D">
        <w:rPr>
          <w:rFonts w:ascii="Arial" w:eastAsia="Times New Roman" w:hAnsi="Arial" w:cs="Arial"/>
          <w:i/>
          <w:color w:val="333333"/>
          <w:szCs w:val="27"/>
          <w:lang w:eastAsia="is-IS"/>
        </w:rPr>
        <w:t>Hunsa gefið stöðvunarmerki</w:t>
      </w:r>
    </w:p>
    <w:p w:rsidR="00435DE8" w:rsidRPr="0003685D" w:rsidRDefault="00435DE8" w:rsidP="000611A7">
      <w:pPr>
        <w:rPr>
          <w:rFonts w:ascii="Arial" w:eastAsia="Times New Roman" w:hAnsi="Arial" w:cs="Arial"/>
          <w:i/>
          <w:color w:val="333333"/>
          <w:szCs w:val="27"/>
          <w:lang w:eastAsia="is-IS"/>
        </w:rPr>
      </w:pPr>
      <w:r w:rsidRPr="0003685D">
        <w:rPr>
          <w:rFonts w:ascii="Arial" w:eastAsia="Times New Roman" w:hAnsi="Arial" w:cs="Arial"/>
          <w:i/>
          <w:color w:val="333333"/>
          <w:szCs w:val="27"/>
          <w:lang w:eastAsia="is-IS"/>
        </w:rPr>
        <w:t>Akstur án ökuréttinda</w:t>
      </w:r>
    </w:p>
    <w:p w:rsidR="00435DE8" w:rsidRPr="0003685D" w:rsidRDefault="00435DE8" w:rsidP="000611A7">
      <w:pPr>
        <w:rPr>
          <w:rFonts w:ascii="Arial" w:eastAsia="Times New Roman" w:hAnsi="Arial" w:cs="Arial"/>
          <w:i/>
          <w:color w:val="333333"/>
          <w:szCs w:val="27"/>
          <w:lang w:eastAsia="is-IS"/>
        </w:rPr>
      </w:pPr>
      <w:r w:rsidRPr="0003685D">
        <w:rPr>
          <w:rFonts w:ascii="Arial" w:eastAsia="Times New Roman" w:hAnsi="Arial" w:cs="Arial"/>
          <w:i/>
          <w:color w:val="333333"/>
          <w:szCs w:val="27"/>
          <w:lang w:eastAsia="is-IS"/>
        </w:rPr>
        <w:t xml:space="preserve">Akstur </w:t>
      </w:r>
      <w:r w:rsidR="00A5569B" w:rsidRPr="0003685D">
        <w:rPr>
          <w:rFonts w:ascii="Arial" w:eastAsia="Times New Roman" w:hAnsi="Arial" w:cs="Arial"/>
          <w:i/>
          <w:color w:val="333333"/>
          <w:szCs w:val="27"/>
          <w:lang w:eastAsia="is-IS"/>
        </w:rPr>
        <w:t xml:space="preserve">á ökutæki sem ökuréttindin </w:t>
      </w:r>
      <w:r w:rsidRPr="0003685D">
        <w:rPr>
          <w:rFonts w:ascii="Arial" w:eastAsia="Times New Roman" w:hAnsi="Arial" w:cs="Arial"/>
          <w:i/>
          <w:color w:val="333333"/>
          <w:szCs w:val="27"/>
          <w:lang w:eastAsia="is-IS"/>
        </w:rPr>
        <w:t>ná ekki til</w:t>
      </w:r>
    </w:p>
    <w:p w:rsidR="00435DE8" w:rsidRPr="0003685D" w:rsidRDefault="00435DE8" w:rsidP="000611A7">
      <w:pPr>
        <w:rPr>
          <w:rFonts w:ascii="Arial" w:eastAsia="Times New Roman" w:hAnsi="Arial" w:cs="Arial"/>
          <w:i/>
          <w:color w:val="333333"/>
          <w:szCs w:val="27"/>
          <w:lang w:eastAsia="is-IS"/>
        </w:rPr>
      </w:pPr>
      <w:r w:rsidRPr="0003685D">
        <w:rPr>
          <w:rFonts w:ascii="Arial" w:eastAsia="Times New Roman" w:hAnsi="Arial" w:cs="Arial"/>
          <w:i/>
          <w:color w:val="333333"/>
          <w:szCs w:val="27"/>
          <w:lang w:eastAsia="is-IS"/>
        </w:rPr>
        <w:t>Akstur á ótryggðu ökutæki</w:t>
      </w:r>
    </w:p>
    <w:p w:rsidR="00435DE8" w:rsidRPr="0003685D" w:rsidRDefault="00435DE8" w:rsidP="000611A7">
      <w:pPr>
        <w:rPr>
          <w:rFonts w:ascii="Arial" w:eastAsia="Times New Roman" w:hAnsi="Arial" w:cs="Arial"/>
          <w:color w:val="333333"/>
          <w:szCs w:val="27"/>
          <w:lang w:eastAsia="is-IS"/>
        </w:rPr>
      </w:pPr>
      <w:r w:rsidRPr="0003685D">
        <w:rPr>
          <w:rFonts w:ascii="Arial" w:eastAsia="Times New Roman" w:hAnsi="Arial" w:cs="Arial"/>
          <w:color w:val="333333"/>
          <w:szCs w:val="27"/>
          <w:lang w:eastAsia="is-IS"/>
        </w:rPr>
        <w:t>Þegar ökutæki er haldlagt verður það um leið eign franska ríkisins.</w:t>
      </w:r>
    </w:p>
    <w:p w:rsidR="003C18DD" w:rsidRPr="006E2354" w:rsidRDefault="003C18DD" w:rsidP="000611A7">
      <w:pPr>
        <w:rPr>
          <w:rFonts w:ascii="Arial" w:eastAsia="Times New Roman" w:hAnsi="Arial" w:cs="Arial"/>
          <w:color w:val="333333"/>
          <w:sz w:val="48"/>
          <w:szCs w:val="48"/>
          <w:lang w:eastAsia="is-IS"/>
        </w:rPr>
      </w:pPr>
    </w:p>
    <w:p w:rsidR="00435DE8" w:rsidRPr="006E2354" w:rsidRDefault="00435DE8" w:rsidP="000611A7">
      <w:pPr>
        <w:rPr>
          <w:rFonts w:ascii="Arial" w:eastAsia="Times New Roman" w:hAnsi="Arial" w:cs="Arial"/>
          <w:color w:val="333333"/>
          <w:sz w:val="48"/>
          <w:szCs w:val="48"/>
          <w:lang w:eastAsia="is-IS"/>
        </w:rPr>
      </w:pPr>
      <w:r w:rsidRPr="006E2354">
        <w:rPr>
          <w:rFonts w:ascii="Arial" w:eastAsia="Times New Roman" w:hAnsi="Arial" w:cs="Arial"/>
          <w:color w:val="333333"/>
          <w:sz w:val="48"/>
          <w:szCs w:val="48"/>
          <w:lang w:eastAsia="is-IS"/>
        </w:rPr>
        <w:t>Bifreiðastöður</w:t>
      </w:r>
    </w:p>
    <w:p w:rsidR="003326EE" w:rsidRPr="003D459A" w:rsidRDefault="00435DE8"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Helstu reglur</w:t>
      </w:r>
    </w:p>
    <w:p w:rsidR="00435DE8" w:rsidRPr="006E2354" w:rsidRDefault="00A5569B"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Almenna reglan</w:t>
      </w:r>
      <w:r w:rsidR="00435DE8" w:rsidRPr="006E2354">
        <w:rPr>
          <w:rFonts w:ascii="Arial" w:eastAsia="Times New Roman" w:hAnsi="Arial" w:cs="Arial"/>
          <w:color w:val="333333"/>
          <w:szCs w:val="27"/>
          <w:lang w:eastAsia="is-IS"/>
        </w:rPr>
        <w:t xml:space="preserve"> er </w:t>
      </w:r>
      <w:r w:rsidRPr="006E2354">
        <w:rPr>
          <w:rFonts w:ascii="Arial" w:eastAsia="Times New Roman" w:hAnsi="Arial" w:cs="Arial"/>
          <w:color w:val="333333"/>
          <w:szCs w:val="27"/>
          <w:lang w:eastAsia="is-IS"/>
        </w:rPr>
        <w:t xml:space="preserve">sú að </w:t>
      </w:r>
      <w:r w:rsidR="00435DE8" w:rsidRPr="006E2354">
        <w:rPr>
          <w:rFonts w:ascii="Arial" w:eastAsia="Times New Roman" w:hAnsi="Arial" w:cs="Arial"/>
          <w:color w:val="333333"/>
          <w:szCs w:val="27"/>
          <w:lang w:eastAsia="is-IS"/>
        </w:rPr>
        <w:t xml:space="preserve">einungis </w:t>
      </w:r>
      <w:r w:rsidR="007509E0" w:rsidRPr="006E2354">
        <w:rPr>
          <w:rFonts w:ascii="Arial" w:eastAsia="Times New Roman" w:hAnsi="Arial" w:cs="Arial"/>
          <w:color w:val="333333"/>
          <w:szCs w:val="27"/>
          <w:lang w:eastAsia="is-IS"/>
        </w:rPr>
        <w:t xml:space="preserve">sé </w:t>
      </w:r>
      <w:r w:rsidR="00435DE8" w:rsidRPr="006E2354">
        <w:rPr>
          <w:rFonts w:ascii="Arial" w:eastAsia="Times New Roman" w:hAnsi="Arial" w:cs="Arial"/>
          <w:color w:val="333333"/>
          <w:szCs w:val="27"/>
          <w:lang w:eastAsia="is-IS"/>
        </w:rPr>
        <w:t>heimilt að stöðva og leggja ökutæki við hægri brún tvístefnuvega og –gatna (1+1). Á einstefnuvegum og götum m</w:t>
      </w:r>
      <w:r w:rsidR="00736C5E" w:rsidRPr="006E2354">
        <w:rPr>
          <w:rFonts w:ascii="Arial" w:eastAsia="Times New Roman" w:hAnsi="Arial" w:cs="Arial"/>
          <w:color w:val="333333"/>
          <w:szCs w:val="27"/>
          <w:lang w:eastAsia="is-IS"/>
        </w:rPr>
        <w:t>á stöðva og leggja beggja vegna</w:t>
      </w:r>
      <w:r w:rsidR="00435DE8" w:rsidRPr="006E2354">
        <w:rPr>
          <w:rFonts w:ascii="Arial" w:eastAsia="Times New Roman" w:hAnsi="Arial" w:cs="Arial"/>
          <w:color w:val="333333"/>
          <w:szCs w:val="27"/>
          <w:lang w:eastAsia="is-IS"/>
        </w:rPr>
        <w:t xml:space="preserve"> sé rými nægjanlegt til þess.</w:t>
      </w:r>
    </w:p>
    <w:p w:rsidR="00A5569B" w:rsidRPr="006E2354" w:rsidRDefault="00A5569B"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 xml:space="preserve">Takmarkanir frá þessari meginreglu eru tilgreindar með umferðarmerkjum og með gulum yfirborðsmerkingum við vegkant / gangstéttarbrún. Gul heil lína táknar að bannað sé </w:t>
      </w:r>
      <w:r w:rsidR="007509E0" w:rsidRPr="006E2354">
        <w:rPr>
          <w:rFonts w:ascii="Arial" w:eastAsia="Times New Roman" w:hAnsi="Arial" w:cs="Arial"/>
          <w:color w:val="333333"/>
          <w:szCs w:val="27"/>
          <w:lang w:eastAsia="is-IS"/>
        </w:rPr>
        <w:t xml:space="preserve">bæði </w:t>
      </w:r>
      <w:r w:rsidRPr="006E2354">
        <w:rPr>
          <w:rFonts w:ascii="Arial" w:eastAsia="Times New Roman" w:hAnsi="Arial" w:cs="Arial"/>
          <w:color w:val="333333"/>
          <w:szCs w:val="27"/>
          <w:lang w:eastAsia="is-IS"/>
        </w:rPr>
        <w:t xml:space="preserve">að stöðva </w:t>
      </w:r>
      <w:r w:rsidR="007509E0" w:rsidRPr="006E2354">
        <w:rPr>
          <w:rFonts w:ascii="Arial" w:eastAsia="Times New Roman" w:hAnsi="Arial" w:cs="Arial"/>
          <w:color w:val="333333"/>
          <w:szCs w:val="27"/>
          <w:lang w:eastAsia="is-IS"/>
        </w:rPr>
        <w:t>og</w:t>
      </w:r>
      <w:r w:rsidRPr="006E2354">
        <w:rPr>
          <w:rFonts w:ascii="Arial" w:eastAsia="Times New Roman" w:hAnsi="Arial" w:cs="Arial"/>
          <w:color w:val="333333"/>
          <w:szCs w:val="27"/>
          <w:lang w:eastAsia="is-IS"/>
        </w:rPr>
        <w:t xml:space="preserve"> leggja. Brotin lína táknar að bannað sé að leggja</w:t>
      </w:r>
      <w:r w:rsidR="005E4419" w:rsidRPr="006E2354">
        <w:rPr>
          <w:rFonts w:ascii="Arial" w:eastAsia="Times New Roman" w:hAnsi="Arial" w:cs="Arial"/>
          <w:color w:val="333333"/>
          <w:szCs w:val="27"/>
          <w:lang w:eastAsia="is-IS"/>
        </w:rPr>
        <w:t xml:space="preserve"> ökutæki.</w:t>
      </w:r>
    </w:p>
    <w:p w:rsidR="005E4419" w:rsidRPr="003D459A" w:rsidRDefault="005E4419"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Gjaldstæði</w:t>
      </w:r>
    </w:p>
    <w:p w:rsidR="005E4419" w:rsidRPr="006E2354" w:rsidRDefault="007509E0"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Umferðar</w:t>
      </w:r>
      <w:r w:rsidR="00FC6745" w:rsidRPr="006E2354">
        <w:rPr>
          <w:rFonts w:ascii="Arial" w:eastAsia="Times New Roman" w:hAnsi="Arial" w:cs="Arial"/>
          <w:color w:val="333333"/>
          <w:szCs w:val="27"/>
          <w:lang w:eastAsia="is-IS"/>
        </w:rPr>
        <w:t>- og leiðbeininga</w:t>
      </w:r>
      <w:r w:rsidRPr="006E2354">
        <w:rPr>
          <w:rFonts w:ascii="Arial" w:eastAsia="Times New Roman" w:hAnsi="Arial" w:cs="Arial"/>
          <w:color w:val="333333"/>
          <w:szCs w:val="27"/>
          <w:lang w:eastAsia="is-IS"/>
        </w:rPr>
        <w:t>merki gefa til kynna hvar</w:t>
      </w:r>
      <w:r w:rsidR="009F6586" w:rsidRPr="006E2354">
        <w:rPr>
          <w:rFonts w:ascii="Arial" w:eastAsia="Times New Roman" w:hAnsi="Arial" w:cs="Arial"/>
          <w:color w:val="333333"/>
          <w:szCs w:val="27"/>
          <w:lang w:eastAsia="is-IS"/>
        </w:rPr>
        <w:t xml:space="preserve"> bílastæði er að finna, t.d.</w:t>
      </w:r>
      <w:r w:rsidR="00FC6745" w:rsidRPr="006E2354">
        <w:rPr>
          <w:rFonts w:ascii="Arial" w:eastAsia="Times New Roman" w:hAnsi="Arial" w:cs="Arial"/>
          <w:color w:val="333333"/>
          <w:szCs w:val="27"/>
          <w:lang w:eastAsia="is-IS"/>
        </w:rPr>
        <w:t>gjaldskyld stæði eins og</w:t>
      </w:r>
      <w:r w:rsidR="009F6586" w:rsidRPr="006E2354">
        <w:rPr>
          <w:rFonts w:ascii="Arial" w:eastAsia="Times New Roman" w:hAnsi="Arial" w:cs="Arial"/>
          <w:color w:val="333333"/>
          <w:szCs w:val="27"/>
          <w:lang w:eastAsia="is-IS"/>
        </w:rPr>
        <w:t xml:space="preserve"> bílastæðahús, stöðumælastæði og stæði með sjálfsöluvélum</w:t>
      </w:r>
      <w:r w:rsidR="00FC6745" w:rsidRPr="006E2354">
        <w:rPr>
          <w:rFonts w:ascii="Arial" w:eastAsia="Times New Roman" w:hAnsi="Arial" w:cs="Arial"/>
          <w:color w:val="333333"/>
          <w:szCs w:val="27"/>
          <w:lang w:eastAsia="is-IS"/>
        </w:rPr>
        <w:t>, hver stöðugjöldin eru</w:t>
      </w:r>
      <w:r w:rsidR="009F6586" w:rsidRPr="006E2354">
        <w:rPr>
          <w:rFonts w:ascii="Arial" w:eastAsia="Times New Roman" w:hAnsi="Arial" w:cs="Arial"/>
          <w:color w:val="333333"/>
          <w:szCs w:val="27"/>
          <w:lang w:eastAsia="is-IS"/>
        </w:rPr>
        <w:t xml:space="preserve"> </w:t>
      </w:r>
      <w:r w:rsidR="00FC6745" w:rsidRPr="006E2354">
        <w:rPr>
          <w:rFonts w:ascii="Arial" w:eastAsia="Times New Roman" w:hAnsi="Arial" w:cs="Arial"/>
          <w:color w:val="333333"/>
          <w:szCs w:val="27"/>
          <w:lang w:eastAsia="is-IS"/>
        </w:rPr>
        <w:t xml:space="preserve">og </w:t>
      </w:r>
      <w:r w:rsidR="009F6586" w:rsidRPr="006E2354">
        <w:rPr>
          <w:rFonts w:ascii="Arial" w:eastAsia="Times New Roman" w:hAnsi="Arial" w:cs="Arial"/>
          <w:color w:val="333333"/>
          <w:szCs w:val="27"/>
          <w:lang w:eastAsia="is-IS"/>
        </w:rPr>
        <w:t xml:space="preserve">hvaða takmarkanir gilda um stöðutíma og slíkt. </w:t>
      </w:r>
      <w:r w:rsidR="00FC6745" w:rsidRPr="006E2354">
        <w:rPr>
          <w:rFonts w:ascii="Arial" w:eastAsia="Times New Roman" w:hAnsi="Arial" w:cs="Arial"/>
          <w:color w:val="333333"/>
          <w:szCs w:val="27"/>
          <w:lang w:eastAsia="is-IS"/>
        </w:rPr>
        <w:t>Sjálfsöluvélar eru af ýmsu tagi og taka við mynd, seðlum eða greiðslukortum, eða þá öllu þessu.</w:t>
      </w:r>
    </w:p>
    <w:p w:rsidR="00FC6745" w:rsidRPr="003D459A" w:rsidRDefault="00FC6745"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Stöðusektir</w:t>
      </w:r>
    </w:p>
    <w:p w:rsidR="00FC6745" w:rsidRPr="006E2354" w:rsidRDefault="00FC6745"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 xml:space="preserve">Þegar ökutækjum er ranglega lagt getur eigandi / umráðamaður átt von á því að búið sé að draga ökutækið burt þegar hann ætlar að vitja þess. Ef um ökutæki með erlendum númerum er að ræða verður ökumaðurinn, sem er ábyrgur fyrir ökutækinu að gefa sig fram á næstu lögreglustöð, greiða fyrir dráttarbílinn og </w:t>
      </w:r>
      <w:r w:rsidR="002A2571" w:rsidRPr="006E2354">
        <w:rPr>
          <w:rFonts w:ascii="Arial" w:eastAsia="Times New Roman" w:hAnsi="Arial" w:cs="Arial"/>
          <w:color w:val="333333"/>
          <w:szCs w:val="27"/>
          <w:lang w:eastAsia="is-IS"/>
        </w:rPr>
        <w:t>„geymslugjald“ fyrir hverja byrjaða 24 tíma sem bíllinn er í vörslu yfirvalda auk hugsanlegrar sektar fyrir að leggja ólöglega og hafa með því valdið hættu og óþægindum.</w:t>
      </w:r>
    </w:p>
    <w:p w:rsidR="002A2571" w:rsidRDefault="002A2571" w:rsidP="000611A7">
      <w:pPr>
        <w:rPr>
          <w:rFonts w:ascii="Arial" w:eastAsia="Times New Roman" w:hAnsi="Arial" w:cs="Arial"/>
          <w:color w:val="333333"/>
          <w:sz w:val="27"/>
          <w:szCs w:val="27"/>
          <w:lang w:eastAsia="is-IS"/>
        </w:rPr>
      </w:pPr>
    </w:p>
    <w:p w:rsidR="0003685D" w:rsidRPr="006E2354" w:rsidRDefault="0003685D" w:rsidP="000611A7">
      <w:pPr>
        <w:rPr>
          <w:rFonts w:ascii="Arial" w:eastAsia="Times New Roman" w:hAnsi="Arial" w:cs="Arial"/>
          <w:color w:val="333333"/>
          <w:sz w:val="27"/>
          <w:szCs w:val="27"/>
          <w:lang w:eastAsia="is-IS"/>
        </w:rPr>
      </w:pPr>
    </w:p>
    <w:p w:rsidR="002A2571" w:rsidRPr="006E2354" w:rsidRDefault="002A2571" w:rsidP="000611A7">
      <w:pPr>
        <w:rPr>
          <w:rFonts w:ascii="Arial" w:eastAsia="Times New Roman" w:hAnsi="Arial" w:cs="Arial"/>
          <w:color w:val="333333"/>
          <w:sz w:val="48"/>
          <w:szCs w:val="48"/>
          <w:lang w:eastAsia="is-IS"/>
        </w:rPr>
      </w:pPr>
      <w:r w:rsidRPr="006E2354">
        <w:rPr>
          <w:rFonts w:ascii="Arial" w:eastAsia="Times New Roman" w:hAnsi="Arial" w:cs="Arial"/>
          <w:color w:val="333333"/>
          <w:sz w:val="48"/>
          <w:szCs w:val="48"/>
          <w:lang w:eastAsia="is-IS"/>
        </w:rPr>
        <w:t>Umferðarljós</w:t>
      </w:r>
    </w:p>
    <w:p w:rsidR="002A2571" w:rsidRPr="006E2354" w:rsidRDefault="002A2571"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 xml:space="preserve">Umferðarljós </w:t>
      </w:r>
      <w:r w:rsidR="00F81FDC" w:rsidRPr="006E2354">
        <w:rPr>
          <w:rFonts w:ascii="Arial" w:eastAsia="Times New Roman" w:hAnsi="Arial" w:cs="Arial"/>
          <w:color w:val="333333"/>
          <w:szCs w:val="27"/>
          <w:lang w:eastAsia="is-IS"/>
        </w:rPr>
        <w:t xml:space="preserve">á gatnamótum </w:t>
      </w:r>
      <w:r w:rsidRPr="006E2354">
        <w:rPr>
          <w:rFonts w:ascii="Arial" w:eastAsia="Times New Roman" w:hAnsi="Arial" w:cs="Arial"/>
          <w:color w:val="333333"/>
          <w:szCs w:val="27"/>
          <w:lang w:eastAsia="is-IS"/>
        </w:rPr>
        <w:t xml:space="preserve">í Frakklandi eru nokkurnveginn þau sömu og víðast hvar annarsstaðar. Helsti munurinn er þó sá að ekkert gult ljós lýsir eftir að rauða ljósið efst í götuvitanum slokknar heldur kviknar græna ljósið um leið og hið rauða slokknar.  </w:t>
      </w:r>
    </w:p>
    <w:p w:rsidR="002A2571" w:rsidRPr="006E2354" w:rsidRDefault="002A2571"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 xml:space="preserve">Gult blikkandi ljós </w:t>
      </w:r>
      <w:r w:rsidR="00F81FDC" w:rsidRPr="006E2354">
        <w:rPr>
          <w:rFonts w:ascii="Arial" w:eastAsia="Times New Roman" w:hAnsi="Arial" w:cs="Arial"/>
          <w:color w:val="333333"/>
          <w:szCs w:val="27"/>
          <w:lang w:eastAsia="is-IS"/>
        </w:rPr>
        <w:t xml:space="preserve">við gatnamót </w:t>
      </w:r>
      <w:r w:rsidRPr="006E2354">
        <w:rPr>
          <w:rFonts w:ascii="Arial" w:eastAsia="Times New Roman" w:hAnsi="Arial" w:cs="Arial"/>
          <w:color w:val="333333"/>
          <w:szCs w:val="27"/>
          <w:lang w:eastAsia="is-IS"/>
        </w:rPr>
        <w:t>er boð um að sýna sérstaka varúð og hægja á sér</w:t>
      </w:r>
      <w:r w:rsidR="00F81FDC" w:rsidRPr="006E2354">
        <w:rPr>
          <w:rFonts w:ascii="Arial" w:eastAsia="Times New Roman" w:hAnsi="Arial" w:cs="Arial"/>
          <w:color w:val="333333"/>
          <w:szCs w:val="27"/>
          <w:lang w:eastAsia="is-IS"/>
        </w:rPr>
        <w:t xml:space="preserve"> og víkja fyrir umferð frá hægri.</w:t>
      </w:r>
    </w:p>
    <w:p w:rsidR="00F81FDC" w:rsidRPr="006E2354" w:rsidRDefault="00F81FDC"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Rautt blikkandi ljós er boð um að stöðva. Það getur þýtt að slökkvi- eða sjúkrabíll sé í forgangsakstri.</w:t>
      </w:r>
    </w:p>
    <w:p w:rsidR="00F81FDC" w:rsidRPr="006E2354" w:rsidRDefault="00F81FDC"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Ef gult ljós með ör lýsir ásamt rauðu ljósi, táknar það að ökumenn mega aka með gát um gatnamótin í þá átt sem örin vísar. Þeir verða þó að gæta þess að aka ekki á eða í veg fyrir aðra umferð á gatnamótunum, t.d. fótgangandi og reiðhjól.</w:t>
      </w:r>
    </w:p>
    <w:p w:rsidR="00736C5E" w:rsidRPr="006E2354" w:rsidRDefault="00736C5E" w:rsidP="000611A7">
      <w:pPr>
        <w:rPr>
          <w:rFonts w:ascii="Arial" w:eastAsia="Times New Roman" w:hAnsi="Arial" w:cs="Arial"/>
          <w:color w:val="333333"/>
          <w:sz w:val="27"/>
          <w:szCs w:val="27"/>
          <w:lang w:eastAsia="is-IS"/>
        </w:rPr>
      </w:pPr>
    </w:p>
    <w:p w:rsidR="00435DE8" w:rsidRPr="006E2354" w:rsidRDefault="00F81FDC" w:rsidP="000611A7">
      <w:pPr>
        <w:rPr>
          <w:rFonts w:ascii="Arial" w:hAnsi="Arial" w:cs="Arial"/>
          <w:sz w:val="48"/>
          <w:szCs w:val="48"/>
        </w:rPr>
      </w:pPr>
      <w:r w:rsidRPr="006E2354">
        <w:rPr>
          <w:rFonts w:ascii="Arial" w:hAnsi="Arial" w:cs="Arial"/>
          <w:sz w:val="48"/>
          <w:szCs w:val="48"/>
        </w:rPr>
        <w:t>Ölvunar- og lyfjaakstur</w:t>
      </w:r>
    </w:p>
    <w:p w:rsidR="008F3877" w:rsidRPr="006E2354" w:rsidRDefault="008F3877"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Sem áður segir er hámarksinnihald áfengis í blóði ökumanna fólksbíla 0,5 prómill. Hámarkið fyrir atvinnubílstjóra og ökumenn með minna en þriggja ára akstursreynslu er lægra, eða 0,2 prómill.</w:t>
      </w:r>
    </w:p>
    <w:p w:rsidR="008F3877" w:rsidRPr="003D459A" w:rsidRDefault="008F3877"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Áfengi</w:t>
      </w:r>
    </w:p>
    <w:p w:rsidR="008F3877" w:rsidRPr="006E2354" w:rsidRDefault="008F3877"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 xml:space="preserve">Lögregla hefur vald til að stöðva ökumenn af handahófi hvenær sem er og kanna hvort þeir hafi innbyrt áfengi. Hafi óhapp átt sér stað og slys orðið á fólki er </w:t>
      </w:r>
      <w:r w:rsidR="00C60A4C" w:rsidRPr="006E2354">
        <w:rPr>
          <w:rFonts w:ascii="Arial" w:eastAsia="Times New Roman" w:hAnsi="Arial" w:cs="Arial"/>
          <w:color w:val="333333"/>
          <w:szCs w:val="27"/>
          <w:lang w:eastAsia="is-IS"/>
        </w:rPr>
        <w:t>lögreglu</w:t>
      </w:r>
      <w:r w:rsidRPr="006E2354">
        <w:rPr>
          <w:rFonts w:ascii="Arial" w:eastAsia="Times New Roman" w:hAnsi="Arial" w:cs="Arial"/>
          <w:color w:val="333333"/>
          <w:szCs w:val="27"/>
          <w:lang w:eastAsia="is-IS"/>
        </w:rPr>
        <w:t xml:space="preserve"> skylt að áfengisprófa þá ökumenn sem aðild eiga að slysinu eða ef ökumaður hefur verið stöðvaður fyrir alvarlegt umferðarbrot.</w:t>
      </w:r>
    </w:p>
    <w:p w:rsidR="008F3877" w:rsidRPr="003D459A" w:rsidRDefault="008F3877" w:rsidP="000611A7">
      <w:pPr>
        <w:rPr>
          <w:rFonts w:ascii="Arial" w:eastAsia="Times New Roman" w:hAnsi="Arial" w:cs="Arial"/>
          <w:b/>
          <w:color w:val="333333"/>
          <w:sz w:val="24"/>
          <w:szCs w:val="27"/>
          <w:lang w:eastAsia="is-IS"/>
        </w:rPr>
      </w:pPr>
      <w:r w:rsidRPr="003D459A">
        <w:rPr>
          <w:rFonts w:ascii="Arial" w:eastAsia="Times New Roman" w:hAnsi="Arial" w:cs="Arial"/>
          <w:b/>
          <w:color w:val="333333"/>
          <w:sz w:val="24"/>
          <w:szCs w:val="27"/>
          <w:lang w:eastAsia="is-IS"/>
        </w:rPr>
        <w:t>Vímuefni</w:t>
      </w:r>
    </w:p>
    <w:p w:rsidR="008F3877" w:rsidRPr="006E2354" w:rsidRDefault="008F3877"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Ökum</w:t>
      </w:r>
      <w:r w:rsidR="00C60A4C" w:rsidRPr="006E2354">
        <w:rPr>
          <w:rFonts w:ascii="Arial" w:eastAsia="Times New Roman" w:hAnsi="Arial" w:cs="Arial"/>
          <w:color w:val="333333"/>
          <w:szCs w:val="27"/>
          <w:lang w:eastAsia="is-IS"/>
        </w:rPr>
        <w:t>enn</w:t>
      </w:r>
      <w:r w:rsidRPr="006E2354">
        <w:rPr>
          <w:rFonts w:ascii="Arial" w:eastAsia="Times New Roman" w:hAnsi="Arial" w:cs="Arial"/>
          <w:color w:val="333333"/>
          <w:szCs w:val="27"/>
          <w:lang w:eastAsia="is-IS"/>
        </w:rPr>
        <w:t xml:space="preserve"> sem lent </w:t>
      </w:r>
      <w:r w:rsidR="00C60A4C" w:rsidRPr="006E2354">
        <w:rPr>
          <w:rFonts w:ascii="Arial" w:eastAsia="Times New Roman" w:hAnsi="Arial" w:cs="Arial"/>
          <w:color w:val="333333"/>
          <w:szCs w:val="27"/>
          <w:lang w:eastAsia="is-IS"/>
        </w:rPr>
        <w:t>hafa</w:t>
      </w:r>
      <w:r w:rsidRPr="006E2354">
        <w:rPr>
          <w:rFonts w:ascii="Arial" w:eastAsia="Times New Roman" w:hAnsi="Arial" w:cs="Arial"/>
          <w:color w:val="333333"/>
          <w:szCs w:val="27"/>
          <w:lang w:eastAsia="is-IS"/>
        </w:rPr>
        <w:t xml:space="preserve"> í umferðarslysi eða</w:t>
      </w:r>
      <w:r w:rsidR="00C60A4C" w:rsidRPr="006E2354">
        <w:rPr>
          <w:rFonts w:ascii="Arial" w:eastAsia="Times New Roman" w:hAnsi="Arial" w:cs="Arial"/>
          <w:color w:val="333333"/>
          <w:szCs w:val="27"/>
          <w:lang w:eastAsia="is-IS"/>
        </w:rPr>
        <w:t xml:space="preserve"> verið stöðvaði</w:t>
      </w:r>
      <w:r w:rsidR="00FB08FF" w:rsidRPr="006E2354">
        <w:rPr>
          <w:rFonts w:ascii="Arial" w:eastAsia="Times New Roman" w:hAnsi="Arial" w:cs="Arial"/>
          <w:color w:val="333333"/>
          <w:szCs w:val="27"/>
          <w:lang w:eastAsia="is-IS"/>
        </w:rPr>
        <w:t>r fyrir umferðarlagabrot eins og t.d. of hraðan akstur, akstur með óspennt öryggisbelti, hjálmlaus</w:t>
      </w:r>
      <w:r w:rsidR="00C60A4C" w:rsidRPr="006E2354">
        <w:rPr>
          <w:rFonts w:ascii="Arial" w:eastAsia="Times New Roman" w:hAnsi="Arial" w:cs="Arial"/>
          <w:color w:val="333333"/>
          <w:szCs w:val="27"/>
          <w:lang w:eastAsia="is-IS"/>
        </w:rPr>
        <w:t>ir</w:t>
      </w:r>
      <w:r w:rsidR="00FB08FF" w:rsidRPr="006E2354">
        <w:rPr>
          <w:rFonts w:ascii="Arial" w:eastAsia="Times New Roman" w:hAnsi="Arial" w:cs="Arial"/>
          <w:color w:val="333333"/>
          <w:szCs w:val="27"/>
          <w:lang w:eastAsia="is-IS"/>
        </w:rPr>
        <w:t xml:space="preserve"> á vélhjóli o.s.frv. er</w:t>
      </w:r>
      <w:r w:rsidR="00C60A4C" w:rsidRPr="006E2354">
        <w:rPr>
          <w:rFonts w:ascii="Arial" w:eastAsia="Times New Roman" w:hAnsi="Arial" w:cs="Arial"/>
          <w:color w:val="333333"/>
          <w:szCs w:val="27"/>
          <w:lang w:eastAsia="is-IS"/>
        </w:rPr>
        <w:t>u jafnan látnir</w:t>
      </w:r>
      <w:r w:rsidR="00FB08FF" w:rsidRPr="006E2354">
        <w:rPr>
          <w:rFonts w:ascii="Arial" w:eastAsia="Times New Roman" w:hAnsi="Arial" w:cs="Arial"/>
          <w:color w:val="333333"/>
          <w:szCs w:val="27"/>
          <w:lang w:eastAsia="is-IS"/>
        </w:rPr>
        <w:t xml:space="preserve"> gangast undir lyfjapróf. Tekin eru munnvatns-</w:t>
      </w:r>
      <w:r w:rsidR="00C60A4C" w:rsidRPr="006E2354">
        <w:rPr>
          <w:rFonts w:ascii="Arial" w:eastAsia="Times New Roman" w:hAnsi="Arial" w:cs="Arial"/>
          <w:color w:val="333333"/>
          <w:szCs w:val="27"/>
          <w:lang w:eastAsia="is-IS"/>
        </w:rPr>
        <w:t xml:space="preserve"> </w:t>
      </w:r>
      <w:r w:rsidR="00FB08FF" w:rsidRPr="006E2354">
        <w:rPr>
          <w:rFonts w:ascii="Arial" w:eastAsia="Times New Roman" w:hAnsi="Arial" w:cs="Arial"/>
          <w:color w:val="333333"/>
          <w:szCs w:val="27"/>
          <w:lang w:eastAsia="is-IS"/>
        </w:rPr>
        <w:t>og / eða þvagsýni. Séu sýnin jákvæð er tekin blóðprufa.</w:t>
      </w:r>
    </w:p>
    <w:p w:rsidR="00FB08FF" w:rsidRPr="006E2354" w:rsidRDefault="00FB08FF" w:rsidP="000611A7">
      <w:pPr>
        <w:rPr>
          <w:rFonts w:ascii="Arial" w:hAnsi="Arial" w:cs="Arial"/>
          <w:sz w:val="48"/>
          <w:szCs w:val="48"/>
        </w:rPr>
      </w:pPr>
      <w:r w:rsidRPr="006E2354">
        <w:rPr>
          <w:rFonts w:ascii="Arial" w:hAnsi="Arial" w:cs="Arial"/>
          <w:sz w:val="48"/>
          <w:szCs w:val="48"/>
        </w:rPr>
        <w:t>Vegir &amp; eldsneyti</w:t>
      </w:r>
    </w:p>
    <w:p w:rsidR="00FB08FF" w:rsidRPr="006E2354" w:rsidRDefault="00FB08FF"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Gjaldskylda er á flestum hraðbrautum Frakklands. Vegatollana má greiða í reiðufé eða með Eurocard, Mastercard og Visa kreditkortum. (Debetkort Maestro og Electron eru ekki gjaldgeng).</w:t>
      </w:r>
    </w:p>
    <w:p w:rsidR="00FB08FF" w:rsidRPr="006E2354" w:rsidRDefault="00FB08FF"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Þjónustustöðvar við hraðbrautirnar eru opnar allan sólarhringinn. Þar er að finna eldsneytisafgreiðslur, veitingahús og verslanir með mat og drykk.</w:t>
      </w:r>
      <w:r w:rsidR="007D139C" w:rsidRPr="006E2354">
        <w:rPr>
          <w:rFonts w:ascii="Arial" w:eastAsia="Times New Roman" w:hAnsi="Arial" w:cs="Arial"/>
          <w:color w:val="333333"/>
          <w:szCs w:val="27"/>
          <w:lang w:eastAsia="is-IS"/>
        </w:rPr>
        <w:t xml:space="preserve"> Algengasta tegund bensíns er SP95-E10 sem inniheldur allt að 10% etanól og 90% blýlaust bensín. Þetta eldsneyti hæfir um 60% bensínknúinna bíla, einkum af nýrri gerðum. Bensín án etanóls fæst einnig á flestum eldsneytisstöðvum.</w:t>
      </w:r>
    </w:p>
    <w:p w:rsidR="007D139C" w:rsidRPr="006E2354" w:rsidRDefault="007D139C" w:rsidP="000611A7">
      <w:pPr>
        <w:rPr>
          <w:rFonts w:ascii="Arial" w:eastAsia="Times New Roman" w:hAnsi="Arial" w:cs="Arial"/>
          <w:color w:val="333333"/>
          <w:szCs w:val="27"/>
          <w:lang w:eastAsia="is-IS"/>
        </w:rPr>
      </w:pPr>
      <w:r w:rsidRPr="006E2354">
        <w:rPr>
          <w:rFonts w:ascii="Arial" w:eastAsia="Times New Roman" w:hAnsi="Arial" w:cs="Arial"/>
          <w:color w:val="333333"/>
          <w:szCs w:val="27"/>
          <w:lang w:eastAsia="is-IS"/>
        </w:rPr>
        <w:t>Flest kreditkort eru gjaldgeng á eldsneytisstöðvum í Frakklandi auk reiðufjár.</w:t>
      </w:r>
    </w:p>
    <w:p w:rsidR="003D459A" w:rsidRDefault="003D459A" w:rsidP="00B024B2">
      <w:pPr>
        <w:rPr>
          <w:rFonts w:ascii="Arial" w:eastAsia="Times New Roman" w:hAnsi="Arial" w:cs="Arial"/>
          <w:color w:val="333333"/>
          <w:sz w:val="27"/>
          <w:szCs w:val="27"/>
          <w:lang w:eastAsia="is-IS"/>
        </w:rPr>
      </w:pPr>
    </w:p>
    <w:p w:rsidR="00B024B2" w:rsidRPr="003D459A" w:rsidRDefault="00B024B2" w:rsidP="00B024B2">
      <w:pPr>
        <w:rPr>
          <w:rFonts w:ascii="Arial" w:hAnsi="Arial" w:cs="Arial"/>
          <w:sz w:val="24"/>
          <w:szCs w:val="24"/>
        </w:rPr>
      </w:pPr>
      <w:r w:rsidRPr="003D459A">
        <w:rPr>
          <w:rFonts w:ascii="Arial" w:hAnsi="Arial" w:cs="Arial"/>
          <w:sz w:val="24"/>
          <w:szCs w:val="24"/>
        </w:rPr>
        <w:t>Mundu eftir þessu!</w:t>
      </w:r>
    </w:p>
    <w:p w:rsidR="00B024B2" w:rsidRPr="003D459A" w:rsidRDefault="00B024B2" w:rsidP="00B024B2">
      <w:pPr>
        <w:pStyle w:val="ListParagraph"/>
        <w:numPr>
          <w:ilvl w:val="0"/>
          <w:numId w:val="1"/>
        </w:numPr>
        <w:rPr>
          <w:rFonts w:ascii="Arial" w:hAnsi="Arial" w:cs="Arial"/>
          <w:sz w:val="24"/>
          <w:szCs w:val="24"/>
        </w:rPr>
      </w:pPr>
      <w:r w:rsidRPr="003D459A">
        <w:rPr>
          <w:rFonts w:ascii="Arial" w:hAnsi="Arial" w:cs="Arial"/>
          <w:sz w:val="24"/>
          <w:szCs w:val="24"/>
        </w:rPr>
        <w:t>Endurskinsvesti</w:t>
      </w:r>
    </w:p>
    <w:p w:rsidR="00B024B2" w:rsidRPr="006E2354" w:rsidRDefault="00B024B2" w:rsidP="00B024B2">
      <w:pPr>
        <w:ind w:left="360"/>
        <w:rPr>
          <w:rFonts w:ascii="Arial" w:hAnsi="Arial" w:cs="Arial"/>
          <w:szCs w:val="24"/>
        </w:rPr>
      </w:pPr>
      <w:r w:rsidRPr="006E2354">
        <w:rPr>
          <w:rFonts w:ascii="Arial" w:hAnsi="Arial" w:cs="Arial"/>
          <w:szCs w:val="24"/>
        </w:rPr>
        <w:t>Endurskinsvesti í skærum, vel sjáanlegum lit (eitt fyrir ökumann og önnur fyrir hvern farþega) skulu vera í bílnum til að klæðast ef slys eða óhapp hendir.  Hunsaðu þetta ekki sem heimskulega kröfu! Franska lögreglan á það til að stöðva bíla á erlendum númerum til að athuga hvort þeir séu rétt búnir til aksturs í Frakklandi. Ef bíllinn bilar á hraðbraut, eða dekk springur skal hver sá sem stígur úr bílnum fara í endurskinsvesti. Há sekt liggur við því að gera það ekki</w:t>
      </w:r>
      <w:r w:rsidR="002E470D" w:rsidRPr="006E2354">
        <w:rPr>
          <w:rFonts w:ascii="Arial" w:hAnsi="Arial" w:cs="Arial"/>
          <w:szCs w:val="24"/>
        </w:rPr>
        <w:t xml:space="preserve">. (Enduskinsvesti til sölu t.d í FÍB verslun, Skúlagötu 19 og fib.is) </w:t>
      </w:r>
    </w:p>
    <w:p w:rsidR="00B024B2" w:rsidRPr="003D459A" w:rsidRDefault="00B024B2" w:rsidP="00B024B2">
      <w:pPr>
        <w:pStyle w:val="ListParagraph"/>
        <w:numPr>
          <w:ilvl w:val="0"/>
          <w:numId w:val="1"/>
        </w:numPr>
        <w:rPr>
          <w:rFonts w:ascii="Arial" w:hAnsi="Arial" w:cs="Arial"/>
          <w:sz w:val="24"/>
          <w:szCs w:val="24"/>
        </w:rPr>
      </w:pPr>
      <w:r w:rsidRPr="003D459A">
        <w:rPr>
          <w:rFonts w:ascii="Arial" w:hAnsi="Arial" w:cs="Arial"/>
          <w:sz w:val="24"/>
          <w:szCs w:val="24"/>
        </w:rPr>
        <w:t>Viðvörunarþríhyrningur</w:t>
      </w:r>
    </w:p>
    <w:p w:rsidR="00B024B2" w:rsidRPr="006E2354" w:rsidRDefault="00B024B2" w:rsidP="00B024B2">
      <w:pPr>
        <w:ind w:left="360"/>
        <w:rPr>
          <w:rFonts w:ascii="Arial" w:hAnsi="Arial" w:cs="Arial"/>
          <w:szCs w:val="24"/>
        </w:rPr>
      </w:pPr>
      <w:r w:rsidRPr="006E2354">
        <w:rPr>
          <w:rFonts w:ascii="Arial" w:hAnsi="Arial" w:cs="Arial"/>
          <w:szCs w:val="24"/>
        </w:rPr>
        <w:t>Viðvörunarþríhyrningur skal vera í bílnum samkv. lögum í Frakklandi og öðrum ríkjum í EES. Hann er eðlilegur fylgihlutur flestra nýrra og nýlegra bíla, en hann gæti hafa týnst eða gleymst. Athugaðu því alltaf hvort hann sé með áður en lagt er af stað. Þríhyrningurinn er til þess að vara aðra umferð við, ef bíllinn þinn hefur bilað úti á vegi.</w:t>
      </w:r>
      <w:r w:rsidR="002E470D" w:rsidRPr="006E2354">
        <w:rPr>
          <w:rFonts w:ascii="Arial" w:hAnsi="Arial" w:cs="Arial"/>
          <w:szCs w:val="24"/>
        </w:rPr>
        <w:br/>
        <w:t>(Viðvörunarþríhyrningur til sölu t.d í FÍB verslun, Skúlagötu 19 og vefverslun fib.is)</w:t>
      </w:r>
    </w:p>
    <w:p w:rsidR="00B024B2" w:rsidRPr="003D459A" w:rsidRDefault="00B024B2" w:rsidP="00B024B2">
      <w:pPr>
        <w:pStyle w:val="ListParagraph"/>
        <w:numPr>
          <w:ilvl w:val="0"/>
          <w:numId w:val="1"/>
        </w:numPr>
        <w:rPr>
          <w:rFonts w:ascii="Arial" w:hAnsi="Arial" w:cs="Arial"/>
          <w:sz w:val="24"/>
          <w:szCs w:val="24"/>
        </w:rPr>
      </w:pPr>
      <w:r w:rsidRPr="003D459A">
        <w:rPr>
          <w:rFonts w:ascii="Arial" w:hAnsi="Arial" w:cs="Arial"/>
          <w:sz w:val="24"/>
          <w:szCs w:val="24"/>
        </w:rPr>
        <w:t>Varaperur</w:t>
      </w:r>
    </w:p>
    <w:p w:rsidR="00B024B2" w:rsidRPr="006E2354" w:rsidRDefault="00B024B2" w:rsidP="00B024B2">
      <w:pPr>
        <w:ind w:left="360"/>
        <w:rPr>
          <w:rFonts w:ascii="Arial" w:hAnsi="Arial" w:cs="Arial"/>
          <w:szCs w:val="24"/>
        </w:rPr>
      </w:pPr>
      <w:r w:rsidRPr="006E2354">
        <w:rPr>
          <w:rFonts w:ascii="Arial" w:hAnsi="Arial" w:cs="Arial"/>
          <w:szCs w:val="24"/>
        </w:rPr>
        <w:t>Í Frakklandi og mörgum fleiri Evrópuríkjum er lögskylt að hafa sett af varaperum fyrir bílljósin (framljós, stöðuljós, stefnuljós) Lögregla stöðvar oft bíla vegna þess að ljós vatnar á bíla og krefst þess að skipt sé um bilaða peru á staðnum. Perusett fást á flestöllum bensínstöðvum. Fáðu þér eitt til að tryggja þig gegn afskiptum vegna bilaðs ljóss.</w:t>
      </w:r>
    </w:p>
    <w:p w:rsidR="00B024B2" w:rsidRPr="003D459A" w:rsidRDefault="00B024B2" w:rsidP="00B024B2">
      <w:pPr>
        <w:pStyle w:val="ListParagraph"/>
        <w:numPr>
          <w:ilvl w:val="0"/>
          <w:numId w:val="1"/>
        </w:numPr>
        <w:rPr>
          <w:rFonts w:ascii="Arial" w:hAnsi="Arial" w:cs="Arial"/>
          <w:sz w:val="24"/>
          <w:szCs w:val="24"/>
        </w:rPr>
      </w:pPr>
      <w:r w:rsidRPr="003D459A">
        <w:rPr>
          <w:rFonts w:ascii="Arial" w:hAnsi="Arial" w:cs="Arial"/>
          <w:sz w:val="24"/>
          <w:szCs w:val="24"/>
        </w:rPr>
        <w:t>Áfengismælir</w:t>
      </w:r>
    </w:p>
    <w:p w:rsidR="00B024B2" w:rsidRPr="006E2354" w:rsidRDefault="00B024B2" w:rsidP="00B024B2">
      <w:pPr>
        <w:ind w:left="360"/>
        <w:rPr>
          <w:rFonts w:ascii="Arial" w:hAnsi="Arial" w:cs="Arial"/>
          <w:szCs w:val="24"/>
        </w:rPr>
      </w:pPr>
      <w:r w:rsidRPr="006E2354">
        <w:rPr>
          <w:rFonts w:ascii="Arial" w:hAnsi="Arial" w:cs="Arial"/>
          <w:szCs w:val="24"/>
        </w:rPr>
        <w:t>Þótt lögregla gangi ekki lengur hart eftir því að áfengismælir sé til staðar í bílnum, mæla reglur fyrir um að svo sé. Skynsamlegt er því að hafa áfengismæli meðferðis. Ódýrir áfengismælar fást á flestum þjónustustöðvum við franska vegi og hraðbrautir.</w:t>
      </w:r>
    </w:p>
    <w:p w:rsidR="00B024B2" w:rsidRPr="003D459A" w:rsidRDefault="00B024B2" w:rsidP="00B024B2">
      <w:pPr>
        <w:pStyle w:val="ListParagraph"/>
        <w:numPr>
          <w:ilvl w:val="0"/>
          <w:numId w:val="1"/>
        </w:numPr>
        <w:rPr>
          <w:rFonts w:ascii="Arial" w:hAnsi="Arial" w:cs="Arial"/>
          <w:sz w:val="24"/>
          <w:szCs w:val="24"/>
        </w:rPr>
      </w:pPr>
      <w:r w:rsidRPr="003D459A">
        <w:rPr>
          <w:rFonts w:ascii="Arial" w:hAnsi="Arial" w:cs="Arial"/>
          <w:sz w:val="24"/>
          <w:szCs w:val="24"/>
        </w:rPr>
        <w:t>Lág áfengismörk</w:t>
      </w:r>
    </w:p>
    <w:p w:rsidR="00B024B2" w:rsidRPr="006E2354" w:rsidRDefault="00B024B2" w:rsidP="00B024B2">
      <w:pPr>
        <w:ind w:left="360"/>
        <w:rPr>
          <w:rFonts w:ascii="Arial" w:hAnsi="Arial" w:cs="Arial"/>
          <w:szCs w:val="24"/>
        </w:rPr>
      </w:pPr>
      <w:r w:rsidRPr="006E2354">
        <w:rPr>
          <w:rFonts w:ascii="Arial" w:hAnsi="Arial" w:cs="Arial"/>
          <w:szCs w:val="24"/>
        </w:rPr>
        <w:t xml:space="preserve">Gættu þín sem ökumaður á því að nú orðið eru refsimörk áfengismagns í blóði í Frakklandi og víðar mjög lág. Í mörgum tilfellum nægir að drekka eitt raunvínsglas eða einn venjulegan bjór með mat til að komast yfir refsimarkið. Einfaldast er þá að láta áfengi alveg eiga sig meðan á bílferðalaginu stendur. </w:t>
      </w:r>
    </w:p>
    <w:p w:rsidR="00B024B2" w:rsidRPr="003D459A" w:rsidRDefault="00B024B2" w:rsidP="00B024B2">
      <w:pPr>
        <w:pStyle w:val="ListParagraph"/>
        <w:numPr>
          <w:ilvl w:val="0"/>
          <w:numId w:val="1"/>
        </w:numPr>
        <w:rPr>
          <w:rFonts w:ascii="Arial" w:hAnsi="Arial" w:cs="Arial"/>
          <w:sz w:val="24"/>
          <w:szCs w:val="24"/>
        </w:rPr>
      </w:pPr>
      <w:r w:rsidRPr="003D459A">
        <w:rPr>
          <w:rFonts w:ascii="Arial" w:hAnsi="Arial" w:cs="Arial"/>
          <w:sz w:val="24"/>
          <w:szCs w:val="24"/>
        </w:rPr>
        <w:t>Hámarkshraðamörk</w:t>
      </w:r>
    </w:p>
    <w:p w:rsidR="00B024B2" w:rsidRPr="0003685D" w:rsidRDefault="00B024B2" w:rsidP="0003685D">
      <w:pPr>
        <w:ind w:left="360"/>
        <w:rPr>
          <w:rFonts w:ascii="Arial" w:hAnsi="Arial" w:cs="Arial"/>
          <w:szCs w:val="24"/>
        </w:rPr>
      </w:pPr>
      <w:r w:rsidRPr="006E2354">
        <w:rPr>
          <w:rFonts w:ascii="Arial" w:hAnsi="Arial" w:cs="Arial"/>
          <w:szCs w:val="24"/>
        </w:rPr>
        <w:t>Hámarkshraðamörk eru nokkuð mismunandi í Evrópurikjunum. Í Frakklandi eru almennu reglurnar þær að í þéttbýli er hámarkshraðinn 50 km á klst. Á vegum er hann 70 km á klst. og á hraðbrautum 130 en lækkar í regni og bleytu í 110 km/klst.</w:t>
      </w:r>
      <w:r w:rsidR="0003685D">
        <w:rPr>
          <w:rFonts w:ascii="Arial" w:hAnsi="Arial" w:cs="Arial"/>
          <w:szCs w:val="24"/>
        </w:rPr>
        <w:t xml:space="preserve"> </w:t>
      </w:r>
    </w:p>
    <w:p w:rsidR="00B024B2" w:rsidRPr="003D459A" w:rsidRDefault="00B024B2" w:rsidP="00B024B2">
      <w:pPr>
        <w:pStyle w:val="ListParagraph"/>
        <w:numPr>
          <w:ilvl w:val="0"/>
          <w:numId w:val="1"/>
        </w:numPr>
        <w:rPr>
          <w:rFonts w:ascii="Arial" w:hAnsi="Arial" w:cs="Arial"/>
          <w:sz w:val="24"/>
          <w:szCs w:val="24"/>
        </w:rPr>
      </w:pPr>
      <w:r w:rsidRPr="003D459A">
        <w:rPr>
          <w:rFonts w:ascii="Arial" w:hAnsi="Arial" w:cs="Arial"/>
          <w:sz w:val="24"/>
          <w:szCs w:val="24"/>
        </w:rPr>
        <w:t>Börnin í bílnum</w:t>
      </w:r>
    </w:p>
    <w:p w:rsidR="00B024B2" w:rsidRDefault="00B024B2" w:rsidP="00B024B2">
      <w:pPr>
        <w:ind w:left="360"/>
        <w:rPr>
          <w:rFonts w:ascii="Arial" w:hAnsi="Arial" w:cs="Arial"/>
          <w:szCs w:val="24"/>
        </w:rPr>
      </w:pPr>
      <w:r w:rsidRPr="006E2354">
        <w:rPr>
          <w:rFonts w:ascii="Arial" w:hAnsi="Arial" w:cs="Arial"/>
          <w:szCs w:val="24"/>
        </w:rPr>
        <w:t>Börn undir 10 ára aldri verða að vera í viðeigandi barnaöryggisbúnaði miðað við þyngd þeirra. Þau mega almennt ekki vera í framsætinu. Eina undantekningin frá því er að allt að níu mánaða kornabörn mega vera í afturvísandi barnastól í framsætinu ef loftpúðinn er aftengdur.</w:t>
      </w:r>
    </w:p>
    <w:p w:rsidR="003D459A" w:rsidRDefault="003D459A" w:rsidP="00B024B2">
      <w:pPr>
        <w:ind w:left="360"/>
        <w:rPr>
          <w:rFonts w:ascii="Arial" w:hAnsi="Arial" w:cs="Arial"/>
          <w:szCs w:val="24"/>
        </w:rPr>
      </w:pPr>
    </w:p>
    <w:p w:rsidR="003D459A" w:rsidRPr="006E2354" w:rsidRDefault="003D459A" w:rsidP="00B024B2">
      <w:pPr>
        <w:ind w:left="360"/>
        <w:rPr>
          <w:rFonts w:ascii="Arial" w:hAnsi="Arial" w:cs="Arial"/>
          <w:szCs w:val="24"/>
        </w:rPr>
      </w:pPr>
    </w:p>
    <w:p w:rsidR="00B024B2" w:rsidRPr="003D459A" w:rsidRDefault="00B024B2" w:rsidP="00B024B2">
      <w:pPr>
        <w:pStyle w:val="ListParagraph"/>
        <w:numPr>
          <w:ilvl w:val="0"/>
          <w:numId w:val="1"/>
        </w:numPr>
        <w:rPr>
          <w:rFonts w:ascii="Arial" w:hAnsi="Arial" w:cs="Arial"/>
          <w:sz w:val="24"/>
          <w:szCs w:val="24"/>
        </w:rPr>
      </w:pPr>
      <w:r w:rsidRPr="003D459A">
        <w:rPr>
          <w:rFonts w:ascii="Arial" w:hAnsi="Arial" w:cs="Arial"/>
          <w:sz w:val="24"/>
          <w:szCs w:val="24"/>
        </w:rPr>
        <w:t>Radarvarar</w:t>
      </w:r>
    </w:p>
    <w:p w:rsidR="00B024B2" w:rsidRPr="006E2354" w:rsidRDefault="00B024B2" w:rsidP="00B024B2">
      <w:pPr>
        <w:ind w:left="360"/>
        <w:rPr>
          <w:rFonts w:ascii="Arial" w:hAnsi="Arial" w:cs="Arial"/>
          <w:szCs w:val="24"/>
        </w:rPr>
      </w:pPr>
      <w:r w:rsidRPr="006E2354">
        <w:rPr>
          <w:rFonts w:ascii="Arial" w:hAnsi="Arial" w:cs="Arial"/>
          <w:szCs w:val="24"/>
        </w:rPr>
        <w:t xml:space="preserve">Radarvarar sem vara ökumenn við ef hraðamælingaradar er í nánd, eru ólöglegir í Frakklandi og nokkrum fleiri Evrópulöndum. Radarvarar og önnur tæki sem gera sama gagn, eru ólögleg. Upptaka  og a.m.k. 2.000 evra sekt (280 þ. kr) liggur við ef lögregla rekst á þessi tæki í bílum ferðamanna. </w:t>
      </w:r>
    </w:p>
    <w:p w:rsidR="00B024B2" w:rsidRPr="003D459A" w:rsidRDefault="00B024B2" w:rsidP="00B024B2">
      <w:pPr>
        <w:pStyle w:val="ListParagraph"/>
        <w:numPr>
          <w:ilvl w:val="0"/>
          <w:numId w:val="1"/>
        </w:numPr>
        <w:rPr>
          <w:rFonts w:ascii="Arial" w:hAnsi="Arial" w:cs="Arial"/>
          <w:sz w:val="24"/>
          <w:szCs w:val="24"/>
        </w:rPr>
      </w:pPr>
      <w:r w:rsidRPr="003D459A">
        <w:rPr>
          <w:rFonts w:ascii="Arial" w:hAnsi="Arial" w:cs="Arial"/>
          <w:sz w:val="24"/>
          <w:szCs w:val="24"/>
        </w:rPr>
        <w:t>Frönsk hringtorg</w:t>
      </w:r>
    </w:p>
    <w:p w:rsidR="00B024B2" w:rsidRPr="006E2354" w:rsidRDefault="00B024B2" w:rsidP="00B024B2">
      <w:pPr>
        <w:ind w:left="360"/>
        <w:rPr>
          <w:rFonts w:ascii="Arial" w:hAnsi="Arial" w:cs="Arial"/>
          <w:szCs w:val="24"/>
        </w:rPr>
      </w:pPr>
      <w:r w:rsidRPr="006E2354">
        <w:rPr>
          <w:rFonts w:ascii="Arial" w:hAnsi="Arial" w:cs="Arial"/>
          <w:szCs w:val="24"/>
        </w:rPr>
        <w:t>Vertu viðbúinn því að takast á við akstur í hringtorgum í París og víðar í Frakklandi. Áður fyrr var ekki biðskylda fyrir bíla á leið inn í hringtorgin og inni í þeim voru engar akreinamerkingar. Aðvífandi ökumenn stungu sér einfaldlega inn í hringiðuna og óvönum féllust jafnvel hendur og festust innst í hringtorginu og óku þar hring eftir hring og komust ekki út úr kösinni. Þótt reglur séu breyttar þá eru enn til franskir ökumenn sem aka með gamla laginu í hringtorgunum. En almenna reglan er sú að hægri varúðarreglan gildir og gefa þarf skýrt til kynna með stefnuljósunum hvert er stefnt. Gott er einnig að ná augnsambandi við ökumennina í kring, sem velflestir eru mjög liðlegir og tilbúnir að liðka til eftir megni. Vertu því algerlega með hugann við aksturinn og vertu viss um hvert þú ætlar.</w:t>
      </w:r>
    </w:p>
    <w:p w:rsidR="00B024B2" w:rsidRPr="006E2354" w:rsidRDefault="00B024B2" w:rsidP="000611A7">
      <w:pPr>
        <w:rPr>
          <w:rFonts w:ascii="Arial" w:hAnsi="Arial" w:cs="Arial"/>
          <w:sz w:val="48"/>
          <w:szCs w:val="48"/>
        </w:rPr>
      </w:pPr>
    </w:p>
    <w:p w:rsidR="00B024B2" w:rsidRPr="006E2354" w:rsidRDefault="00B024B2" w:rsidP="000611A7">
      <w:pPr>
        <w:rPr>
          <w:rFonts w:ascii="Arial" w:hAnsi="Arial" w:cs="Arial"/>
          <w:sz w:val="48"/>
          <w:szCs w:val="48"/>
        </w:rPr>
      </w:pPr>
    </w:p>
    <w:p w:rsidR="00B024B2" w:rsidRPr="006E2354" w:rsidRDefault="00B024B2" w:rsidP="000611A7">
      <w:pPr>
        <w:rPr>
          <w:rFonts w:ascii="Arial" w:hAnsi="Arial" w:cs="Arial"/>
          <w:sz w:val="48"/>
          <w:szCs w:val="48"/>
        </w:rPr>
      </w:pPr>
    </w:p>
    <w:p w:rsidR="00B024B2" w:rsidRPr="006E2354" w:rsidRDefault="00B024B2" w:rsidP="000611A7">
      <w:pPr>
        <w:rPr>
          <w:rFonts w:ascii="Arial" w:hAnsi="Arial" w:cs="Arial"/>
          <w:sz w:val="48"/>
          <w:szCs w:val="48"/>
        </w:rPr>
      </w:pPr>
    </w:p>
    <w:p w:rsidR="00B024B2" w:rsidRDefault="00B024B2" w:rsidP="000611A7">
      <w:pPr>
        <w:rPr>
          <w:rFonts w:ascii="Arial" w:hAnsi="Arial" w:cs="Arial"/>
          <w:sz w:val="48"/>
          <w:szCs w:val="48"/>
        </w:rPr>
      </w:pPr>
    </w:p>
    <w:p w:rsidR="0003685D" w:rsidRDefault="0003685D" w:rsidP="000611A7">
      <w:pPr>
        <w:rPr>
          <w:rFonts w:ascii="Arial" w:hAnsi="Arial" w:cs="Arial"/>
          <w:sz w:val="48"/>
          <w:szCs w:val="48"/>
        </w:rPr>
      </w:pPr>
    </w:p>
    <w:p w:rsidR="0003685D" w:rsidRDefault="0003685D" w:rsidP="000611A7">
      <w:pPr>
        <w:rPr>
          <w:rFonts w:ascii="Arial" w:hAnsi="Arial" w:cs="Arial"/>
          <w:sz w:val="48"/>
          <w:szCs w:val="48"/>
        </w:rPr>
      </w:pPr>
    </w:p>
    <w:p w:rsidR="0003685D" w:rsidRDefault="0003685D" w:rsidP="000611A7">
      <w:pPr>
        <w:rPr>
          <w:rFonts w:ascii="Arial" w:hAnsi="Arial" w:cs="Arial"/>
          <w:sz w:val="48"/>
          <w:szCs w:val="48"/>
        </w:rPr>
      </w:pPr>
    </w:p>
    <w:p w:rsidR="003D459A" w:rsidRDefault="003D459A" w:rsidP="000611A7">
      <w:pPr>
        <w:rPr>
          <w:rFonts w:ascii="Arial" w:hAnsi="Arial" w:cs="Arial"/>
          <w:sz w:val="48"/>
          <w:szCs w:val="48"/>
        </w:rPr>
      </w:pPr>
    </w:p>
    <w:p w:rsidR="003D459A" w:rsidRDefault="003D459A" w:rsidP="000611A7">
      <w:pPr>
        <w:rPr>
          <w:rFonts w:ascii="Arial" w:hAnsi="Arial" w:cs="Arial"/>
          <w:sz w:val="48"/>
          <w:szCs w:val="48"/>
        </w:rPr>
      </w:pPr>
    </w:p>
    <w:p w:rsidR="0003685D" w:rsidRPr="006E2354" w:rsidRDefault="0003685D" w:rsidP="000611A7">
      <w:pPr>
        <w:rPr>
          <w:rFonts w:ascii="Arial" w:hAnsi="Arial" w:cs="Arial"/>
          <w:sz w:val="48"/>
          <w:szCs w:val="48"/>
        </w:rPr>
      </w:pPr>
    </w:p>
    <w:p w:rsidR="006E2354" w:rsidRDefault="006E2354" w:rsidP="00B024B2">
      <w:pPr>
        <w:rPr>
          <w:rFonts w:ascii="Arial" w:hAnsi="Arial" w:cs="Arial"/>
          <w:sz w:val="48"/>
          <w:szCs w:val="48"/>
        </w:rPr>
      </w:pPr>
    </w:p>
    <w:p w:rsidR="00B024B2" w:rsidRPr="006E2354" w:rsidRDefault="00B024B2" w:rsidP="00B024B2">
      <w:pPr>
        <w:rPr>
          <w:rFonts w:ascii="Arial" w:hAnsi="Arial" w:cs="Arial"/>
          <w:b/>
          <w:sz w:val="40"/>
          <w:szCs w:val="24"/>
        </w:rPr>
      </w:pPr>
      <w:r w:rsidRPr="006E2354">
        <w:rPr>
          <w:rFonts w:ascii="Arial" w:hAnsi="Arial" w:cs="Arial"/>
          <w:b/>
          <w:sz w:val="40"/>
          <w:szCs w:val="24"/>
        </w:rPr>
        <w:t>Bílaleigubílar</w:t>
      </w:r>
    </w:p>
    <w:p w:rsidR="006E2354" w:rsidRPr="006E2354" w:rsidRDefault="00B024B2" w:rsidP="006E2354">
      <w:pPr>
        <w:rPr>
          <w:rFonts w:ascii="Arial" w:hAnsi="Arial" w:cs="Arial"/>
          <w:sz w:val="32"/>
          <w:szCs w:val="24"/>
        </w:rPr>
      </w:pPr>
      <w:r w:rsidRPr="006E2354">
        <w:rPr>
          <w:rFonts w:ascii="Arial" w:hAnsi="Arial" w:cs="Arial"/>
          <w:sz w:val="32"/>
          <w:szCs w:val="24"/>
        </w:rPr>
        <w:t>-hvers skal gæta þegar tekinn er bíll á leigu?</w:t>
      </w:r>
      <w:r w:rsidR="006E2354" w:rsidRPr="006E2354">
        <w:rPr>
          <w:rFonts w:ascii="Arial" w:hAnsi="Arial" w:cs="Arial"/>
          <w:noProof/>
          <w:color w:val="333333"/>
          <w:sz w:val="51"/>
          <w:szCs w:val="51"/>
          <w:lang w:eastAsia="is-IS"/>
        </w:rPr>
        <w:drawing>
          <wp:inline distT="0" distB="0" distL="0" distR="0" wp14:anchorId="37736DE9" wp14:editId="624C4E7F">
            <wp:extent cx="5658928" cy="1505903"/>
            <wp:effectExtent l="0" t="0" r="0" b="0"/>
            <wp:docPr id="8" name="Picture 8" descr="https://www.fib.is/static/files/ferdalog/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fib.is/static/files/ferdalog/c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136" cy="1506491"/>
                    </a:xfrm>
                    <a:prstGeom prst="rect">
                      <a:avLst/>
                    </a:prstGeom>
                    <a:noFill/>
                    <a:ln>
                      <a:noFill/>
                    </a:ln>
                  </pic:spPr>
                </pic:pic>
              </a:graphicData>
            </a:graphic>
          </wp:inline>
        </w:drawing>
      </w:r>
    </w:p>
    <w:p w:rsidR="006E2354" w:rsidRPr="006E2354" w:rsidRDefault="006E2354" w:rsidP="006E2354">
      <w:pPr>
        <w:rPr>
          <w:rFonts w:ascii="Arial" w:hAnsi="Arial" w:cs="Arial"/>
        </w:rPr>
      </w:pPr>
      <w:r w:rsidRPr="006E2354">
        <w:rPr>
          <w:rFonts w:ascii="Arial" w:hAnsi="Arial" w:cs="Arial"/>
          <w:color w:val="333333"/>
        </w:rPr>
        <w:t>Margir kjósa að leigja sér bíl þegar dvalið er erlendis enda býður það upp á mikið frelsi að geta keyrt þangað sem maður vill á eigin vegum. Yfirleitt eru slíkir bílar pantaðir fyrirfram á netinu, og gildir þá sama reglan og venjulega, þ.e. að mikilvægt er að kynna sér viðkomandi bílaleigu.</w:t>
      </w:r>
      <w:r>
        <w:rPr>
          <w:rFonts w:ascii="Arial" w:hAnsi="Arial" w:cs="Arial"/>
          <w:color w:val="333333"/>
        </w:rPr>
        <w:t xml:space="preserve">  </w:t>
      </w:r>
      <w:r w:rsidRPr="006E2354">
        <w:rPr>
          <w:rFonts w:ascii="Arial" w:hAnsi="Arial" w:cs="Arial"/>
        </w:rPr>
        <w:t>Svo gæti virst sem erlendar bílaleigur hafi þá stefnu að þegar bíl er skilað, fari starfsmenn leigunnar í mikla lúsarleit að rispum, beyglum og skemmdum sem leigutaki er síðan látinn greiða fyrir dýru verði, jafnvel að ósekju. Margir Íslendingar hafa orðið fyrir þessu undanfarin ár og þurft að standa í harðvítugum deilum um skemmdir sem þeir kannast alls ekki við. Einnig hafa margir orðið fyrir því að tekið hefur verið stórfé út af greiðslukortum þeirra vegna meintra skemmda. Það á sérstaklega við bíla sem skilað var eftir lokunartíma afgreiðslu og lyklar settir í sérstakan póstkassa</w:t>
      </w:r>
      <w:r w:rsidRPr="006E2354">
        <w:rPr>
          <w:rFonts w:ascii="Arial" w:hAnsi="Arial" w:cs="Arial"/>
          <w:color w:val="333333"/>
        </w:rPr>
        <w:t> </w:t>
      </w:r>
    </w:p>
    <w:p w:rsidR="006E2354" w:rsidRPr="006E2354" w:rsidRDefault="006E2354" w:rsidP="006E2354">
      <w:pPr>
        <w:pStyle w:val="NormalWeb"/>
        <w:spacing w:before="0" w:beforeAutospacing="0" w:after="165" w:afterAutospacing="0" w:line="343" w:lineRule="atLeast"/>
        <w:rPr>
          <w:rFonts w:ascii="Arial" w:hAnsi="Arial" w:cs="Arial"/>
          <w:color w:val="333333"/>
          <w:sz w:val="22"/>
          <w:szCs w:val="22"/>
        </w:rPr>
      </w:pPr>
      <w:r w:rsidRPr="006E2354">
        <w:rPr>
          <w:rStyle w:val="Strong"/>
          <w:rFonts w:ascii="Arial" w:hAnsi="Arial" w:cs="Arial"/>
          <w:color w:val="333333"/>
          <w:sz w:val="22"/>
          <w:szCs w:val="22"/>
        </w:rPr>
        <w:t>Við pöntun</w:t>
      </w:r>
    </w:p>
    <w:p w:rsidR="006E2354" w:rsidRPr="006E2354" w:rsidRDefault="006E2354" w:rsidP="006E2354">
      <w:pPr>
        <w:numPr>
          <w:ilvl w:val="0"/>
          <w:numId w:val="2"/>
        </w:numPr>
        <w:spacing w:before="100" w:beforeAutospacing="1" w:after="100" w:afterAutospacing="1" w:line="343" w:lineRule="atLeast"/>
        <w:rPr>
          <w:rFonts w:ascii="Arial" w:hAnsi="Arial" w:cs="Arial"/>
          <w:color w:val="333333"/>
        </w:rPr>
      </w:pPr>
      <w:r w:rsidRPr="006E2354">
        <w:rPr>
          <w:rFonts w:ascii="Arial" w:hAnsi="Arial" w:cs="Arial"/>
          <w:color w:val="333333"/>
        </w:rPr>
        <w:t>Athugaðu vel hvað er innifalið í verðinu. Gættu sérstaklega að því hvort öll gjöld og skattar eru innifalin. Þegar neytendur skoða hagstæðustu verðin á bílaleigubílum á netinu eru uppgefin verð oft miðuð við lágmarksupphæð án trygginga og aukabúnaðar.</w:t>
      </w:r>
    </w:p>
    <w:p w:rsidR="006E2354" w:rsidRPr="006E2354" w:rsidRDefault="006E2354" w:rsidP="006E2354">
      <w:pPr>
        <w:numPr>
          <w:ilvl w:val="0"/>
          <w:numId w:val="2"/>
        </w:numPr>
        <w:spacing w:before="100" w:beforeAutospacing="1" w:after="100" w:afterAutospacing="1" w:line="343" w:lineRule="atLeast"/>
        <w:rPr>
          <w:rFonts w:ascii="Arial" w:hAnsi="Arial" w:cs="Arial"/>
          <w:color w:val="333333"/>
        </w:rPr>
      </w:pPr>
      <w:r w:rsidRPr="006E2354">
        <w:rPr>
          <w:rFonts w:ascii="Arial" w:hAnsi="Arial" w:cs="Arial"/>
          <w:color w:val="333333"/>
        </w:rPr>
        <w:t>Athugaðu hvað sá aukabúnaður (barnabílstólar o.s.frv.) sem þú þarft á að halda á meðan leigu stendur kostar.</w:t>
      </w:r>
    </w:p>
    <w:p w:rsidR="006E2354" w:rsidRPr="006E2354" w:rsidRDefault="006E2354" w:rsidP="006E2354">
      <w:pPr>
        <w:numPr>
          <w:ilvl w:val="0"/>
          <w:numId w:val="2"/>
        </w:numPr>
        <w:spacing w:before="100" w:beforeAutospacing="1" w:after="100" w:afterAutospacing="1" w:line="343" w:lineRule="atLeast"/>
        <w:rPr>
          <w:rFonts w:ascii="Arial" w:hAnsi="Arial" w:cs="Arial"/>
          <w:color w:val="333333"/>
        </w:rPr>
      </w:pPr>
      <w:r w:rsidRPr="006E2354">
        <w:rPr>
          <w:rFonts w:ascii="Arial" w:hAnsi="Arial" w:cs="Arial"/>
          <w:color w:val="333333"/>
        </w:rPr>
        <w:t>Athugaðu vel hvernig eldsneytismálum er háttað hjá viðkomandi bílaleigu. Hjá sumum bílaleigum, sérstaklega erlendis, er gert ráð fyrir að leigutaki skili bílaleigubílnum án þess að fylla hann af eldsneyti. - „Collect Full Return Empty Policy“ – Þá er er leigutaki einfaldlega rukkaður um heilan tank óháð því hve mikið eldsneyti er á bílnum við skil.</w:t>
      </w:r>
    </w:p>
    <w:p w:rsidR="006E2354" w:rsidRPr="006E2354" w:rsidRDefault="006E2354" w:rsidP="006E2354">
      <w:pPr>
        <w:numPr>
          <w:ilvl w:val="0"/>
          <w:numId w:val="2"/>
        </w:numPr>
        <w:spacing w:before="100" w:beforeAutospacing="1" w:after="100" w:afterAutospacing="1" w:line="343" w:lineRule="atLeast"/>
        <w:rPr>
          <w:rFonts w:ascii="Arial" w:hAnsi="Arial" w:cs="Arial"/>
          <w:color w:val="333333"/>
        </w:rPr>
      </w:pPr>
      <w:r w:rsidRPr="006E2354">
        <w:rPr>
          <w:rFonts w:ascii="Arial" w:hAnsi="Arial" w:cs="Arial"/>
          <w:color w:val="333333"/>
        </w:rPr>
        <w:t> „Collect Full Return Full Policy“ – Bifreiðinni skal skilað með fullum tanki. Ef tankur er ekki fullur er leigutaki rukkaður um það eldsneyti sem upp á vantar, ásamt áfyllingargjaldi (e. fill up fee).</w:t>
      </w:r>
    </w:p>
    <w:p w:rsidR="006E2354" w:rsidRPr="006E2354" w:rsidRDefault="006E2354" w:rsidP="006E2354">
      <w:pPr>
        <w:numPr>
          <w:ilvl w:val="0"/>
          <w:numId w:val="2"/>
        </w:numPr>
        <w:spacing w:before="100" w:beforeAutospacing="1" w:after="100" w:afterAutospacing="1" w:line="343" w:lineRule="atLeast"/>
        <w:rPr>
          <w:rFonts w:ascii="Arial" w:hAnsi="Arial" w:cs="Arial"/>
          <w:color w:val="333333"/>
        </w:rPr>
      </w:pPr>
      <w:r w:rsidRPr="006E2354">
        <w:rPr>
          <w:rFonts w:ascii="Arial" w:hAnsi="Arial" w:cs="Arial"/>
          <w:color w:val="333333"/>
        </w:rPr>
        <w:t>Athugaðu hvaða skilmálar gilda um afpöntun. Það er fátt leiðinlegra en að lenda í því að óvæntar aðstæður leiði til þess að þú þurfir að fresta fríinu og þurfa að auki að greiða fyrir leigu á bílaleigubíl sem aldrei verður notaður.</w:t>
      </w:r>
    </w:p>
    <w:p w:rsidR="006E2354" w:rsidRPr="006E2354" w:rsidRDefault="006E2354" w:rsidP="006E2354">
      <w:pPr>
        <w:numPr>
          <w:ilvl w:val="0"/>
          <w:numId w:val="2"/>
        </w:numPr>
        <w:spacing w:before="100" w:beforeAutospacing="1" w:after="100" w:afterAutospacing="1" w:line="343" w:lineRule="atLeast"/>
        <w:rPr>
          <w:rFonts w:ascii="Arial" w:hAnsi="Arial" w:cs="Arial"/>
          <w:color w:val="333333"/>
        </w:rPr>
      </w:pPr>
      <w:r w:rsidRPr="006E2354">
        <w:rPr>
          <w:rFonts w:ascii="Arial" w:hAnsi="Arial" w:cs="Arial"/>
          <w:color w:val="333333"/>
        </w:rPr>
        <w:t>Athugaðu allar takmarkanir á leigusamningnum. Stundum er sett hámark á kílómetrafjölda eða reglur um til hvaða landa heimilt er að ferðast til á bílaleigubílnum.</w:t>
      </w:r>
    </w:p>
    <w:p w:rsidR="006E2354" w:rsidRPr="006E2354" w:rsidRDefault="006E2354" w:rsidP="006E2354">
      <w:pPr>
        <w:pStyle w:val="NormalWeb"/>
        <w:spacing w:before="0" w:beforeAutospacing="0" w:after="165" w:afterAutospacing="0" w:line="343" w:lineRule="atLeast"/>
        <w:rPr>
          <w:rFonts w:ascii="Arial" w:hAnsi="Arial" w:cs="Arial"/>
          <w:color w:val="333333"/>
          <w:sz w:val="22"/>
          <w:szCs w:val="22"/>
        </w:rPr>
      </w:pPr>
      <w:r w:rsidRPr="006E2354">
        <w:rPr>
          <w:rStyle w:val="Strong"/>
          <w:rFonts w:ascii="Arial" w:hAnsi="Arial" w:cs="Arial"/>
          <w:color w:val="333333"/>
          <w:sz w:val="22"/>
          <w:szCs w:val="22"/>
        </w:rPr>
        <w:t>Móttaka bílaleigubíls</w:t>
      </w:r>
    </w:p>
    <w:p w:rsidR="006E2354" w:rsidRPr="006E2354" w:rsidRDefault="006E2354" w:rsidP="006E2354">
      <w:pPr>
        <w:numPr>
          <w:ilvl w:val="0"/>
          <w:numId w:val="3"/>
        </w:numPr>
        <w:spacing w:before="100" w:beforeAutospacing="1" w:after="100" w:afterAutospacing="1" w:line="343" w:lineRule="atLeast"/>
        <w:rPr>
          <w:rFonts w:ascii="Arial" w:hAnsi="Arial" w:cs="Arial"/>
          <w:color w:val="333333"/>
        </w:rPr>
      </w:pPr>
      <w:r w:rsidRPr="006E2354">
        <w:rPr>
          <w:rFonts w:ascii="Arial" w:hAnsi="Arial" w:cs="Arial"/>
          <w:color w:val="333333"/>
        </w:rPr>
        <w:t>Ef þú bókaðir bílaleigubílinn á netinu er ráðlegt að hafa meðferðis útprentun af bókuninni.</w:t>
      </w:r>
    </w:p>
    <w:p w:rsidR="006E2354" w:rsidRPr="006E2354" w:rsidRDefault="006E2354" w:rsidP="006E2354">
      <w:pPr>
        <w:numPr>
          <w:ilvl w:val="0"/>
          <w:numId w:val="3"/>
        </w:numPr>
        <w:spacing w:before="100" w:beforeAutospacing="1" w:after="100" w:afterAutospacing="1" w:line="343" w:lineRule="atLeast"/>
        <w:rPr>
          <w:rFonts w:ascii="Arial" w:hAnsi="Arial" w:cs="Arial"/>
          <w:color w:val="333333"/>
        </w:rPr>
      </w:pPr>
      <w:r w:rsidRPr="006E2354">
        <w:rPr>
          <w:rFonts w:ascii="Arial" w:hAnsi="Arial" w:cs="Arial"/>
          <w:color w:val="333333"/>
        </w:rPr>
        <w:t>Þegar þú undirritar bílaleigusamning á staðnum skaltu ganga úr skugga um að skilmálar samningsins séu þeir sömu og á bókuninni sem þú hefur þegar gert. Mikilvægt er að fá afrit af samningnum og geyma hann ef eitthvað kemur uppá síðar.</w:t>
      </w:r>
    </w:p>
    <w:p w:rsidR="006E2354" w:rsidRPr="006E2354" w:rsidRDefault="006E2354" w:rsidP="006E2354">
      <w:pPr>
        <w:numPr>
          <w:ilvl w:val="0"/>
          <w:numId w:val="3"/>
        </w:numPr>
        <w:spacing w:before="100" w:beforeAutospacing="1" w:after="100" w:afterAutospacing="1" w:line="343" w:lineRule="atLeast"/>
        <w:rPr>
          <w:rFonts w:ascii="Arial" w:hAnsi="Arial" w:cs="Arial"/>
          <w:color w:val="333333"/>
        </w:rPr>
      </w:pPr>
      <w:r w:rsidRPr="006E2354">
        <w:rPr>
          <w:rFonts w:ascii="Arial" w:hAnsi="Arial" w:cs="Arial"/>
          <w:color w:val="333333"/>
        </w:rPr>
        <w:t>Vertu viss um að þú skiljir hvað er innifalið í tryggingunum. Margar bílaleigur bjóða nú þeim sem leigja bíla hér á Íslandi að kaupa sérstaka sand- og öskutryggingu. Yfirleitt falla skemmdir á bifreiðum vegna sand- eða öskustorms ekki undir hinar hefðbundnu tryggingar. Því getur verið ráðlegt fyrir leigjanda að óska eftir slíkum tryggingum, séu þær í boði, ef ætla má að mikið sandfok geti orðið þar sem ætlunin er að aka. Skoðaðu líka skilmála kaskótryggingar, hvað er undanskilið, og hver sjálfsábyrgðin er.</w:t>
      </w:r>
    </w:p>
    <w:p w:rsidR="006E2354" w:rsidRPr="006E2354" w:rsidRDefault="006E2354" w:rsidP="006E2354">
      <w:pPr>
        <w:numPr>
          <w:ilvl w:val="0"/>
          <w:numId w:val="3"/>
        </w:numPr>
        <w:spacing w:before="100" w:beforeAutospacing="1" w:after="100" w:afterAutospacing="1" w:line="343" w:lineRule="atLeast"/>
        <w:rPr>
          <w:rFonts w:ascii="Arial" w:hAnsi="Arial" w:cs="Arial"/>
          <w:color w:val="333333"/>
        </w:rPr>
      </w:pPr>
      <w:r w:rsidRPr="006E2354">
        <w:rPr>
          <w:rFonts w:ascii="Arial" w:hAnsi="Arial" w:cs="Arial"/>
          <w:color w:val="333333"/>
        </w:rPr>
        <w:t>Rétt er að kanna hvort þú ert með ferða- eða kortatryggingu sem tekur sérstaklega til leigu á bílaleigubíl. Slíkar tryggingar geta gert aðrar tryggingar óþarfar og í sumum tilvikum getur það skemmt fyrir að taka að auki sérstaka tryggingu hjá bílaleigunni.</w:t>
      </w:r>
    </w:p>
    <w:p w:rsidR="006E2354" w:rsidRPr="006E2354" w:rsidRDefault="006E2354" w:rsidP="006E2354">
      <w:pPr>
        <w:numPr>
          <w:ilvl w:val="0"/>
          <w:numId w:val="3"/>
        </w:numPr>
        <w:spacing w:before="100" w:beforeAutospacing="1" w:after="100" w:afterAutospacing="1" w:line="343" w:lineRule="atLeast"/>
        <w:rPr>
          <w:rFonts w:ascii="Arial" w:hAnsi="Arial" w:cs="Arial"/>
          <w:color w:val="333333"/>
        </w:rPr>
      </w:pPr>
      <w:r w:rsidRPr="006E2354">
        <w:rPr>
          <w:rFonts w:ascii="Arial" w:hAnsi="Arial" w:cs="Arial"/>
          <w:color w:val="333333"/>
        </w:rPr>
        <w:t>Spurðu hver stefna fyrirtækisins sé ef bíllinn bilar eða þú lendir í slysi á bílnum.</w:t>
      </w:r>
    </w:p>
    <w:p w:rsidR="006E2354" w:rsidRPr="006E2354" w:rsidRDefault="006E2354" w:rsidP="006E2354">
      <w:pPr>
        <w:numPr>
          <w:ilvl w:val="0"/>
          <w:numId w:val="3"/>
        </w:numPr>
        <w:spacing w:before="100" w:beforeAutospacing="1" w:after="100" w:afterAutospacing="1" w:line="343" w:lineRule="atLeast"/>
        <w:rPr>
          <w:rFonts w:ascii="Arial" w:hAnsi="Arial" w:cs="Arial"/>
          <w:color w:val="333333"/>
        </w:rPr>
      </w:pPr>
      <w:r w:rsidRPr="006E2354">
        <w:rPr>
          <w:rFonts w:ascii="Arial" w:hAnsi="Arial" w:cs="Arial"/>
          <w:color w:val="333333"/>
        </w:rPr>
        <w:t>Skoðaðu bílinn með starfsmanni til að athuga hvort það séu einhverjar skemmdir á honum við móttöku. Séu skemmdir á bílnum skaltu gæta þess að þú fáir skriflega yfirlýsingu, undirritaða af starfsmanni, um að skemmdirnar hafi verið til staðar þegar þú leigðir bílinn. Athugaðu sérstaklega ástand dekkja, og hvort þau eru óhóflega slitin þannig að aukið geti hættu á óhöppum. Taktu ljósmyndir af bílnum sérstaklega skemmdum ef einhverjar eru.</w:t>
      </w:r>
    </w:p>
    <w:p w:rsidR="006E2354" w:rsidRPr="006E2354" w:rsidRDefault="006E2354" w:rsidP="006E2354">
      <w:pPr>
        <w:pStyle w:val="NormalWeb"/>
        <w:spacing w:before="0" w:beforeAutospacing="0" w:after="165" w:afterAutospacing="0" w:line="343" w:lineRule="atLeast"/>
        <w:rPr>
          <w:rFonts w:ascii="Arial" w:hAnsi="Arial" w:cs="Arial"/>
          <w:color w:val="333333"/>
          <w:sz w:val="22"/>
          <w:szCs w:val="22"/>
        </w:rPr>
      </w:pPr>
      <w:r w:rsidRPr="006E2354">
        <w:rPr>
          <w:rStyle w:val="Strong"/>
          <w:rFonts w:ascii="Arial" w:hAnsi="Arial" w:cs="Arial"/>
          <w:color w:val="333333"/>
          <w:sz w:val="22"/>
          <w:szCs w:val="22"/>
        </w:rPr>
        <w:t>Á meðan á leigu stendur</w:t>
      </w:r>
    </w:p>
    <w:p w:rsidR="006E2354" w:rsidRPr="006E2354" w:rsidRDefault="006E2354" w:rsidP="006E2354">
      <w:pPr>
        <w:numPr>
          <w:ilvl w:val="0"/>
          <w:numId w:val="4"/>
        </w:numPr>
        <w:spacing w:before="100" w:beforeAutospacing="1" w:after="100" w:afterAutospacing="1" w:line="343" w:lineRule="atLeast"/>
        <w:rPr>
          <w:rFonts w:ascii="Arial" w:hAnsi="Arial" w:cs="Arial"/>
          <w:color w:val="333333"/>
        </w:rPr>
      </w:pPr>
      <w:r w:rsidRPr="006E2354">
        <w:rPr>
          <w:rFonts w:ascii="Arial" w:hAnsi="Arial" w:cs="Arial"/>
          <w:color w:val="333333"/>
        </w:rPr>
        <w:t>Athugaðu vel hvernig eldsneyti bíllinn gengur fyrir. Ef sett er bensín á dieselbíl, eða diesel á bensínbíl eru líkur á að bíllinn skemmist.</w:t>
      </w:r>
    </w:p>
    <w:p w:rsidR="006E2354" w:rsidRPr="006E2354" w:rsidRDefault="006E2354" w:rsidP="006E2354">
      <w:pPr>
        <w:numPr>
          <w:ilvl w:val="0"/>
          <w:numId w:val="4"/>
        </w:numPr>
        <w:spacing w:before="100" w:beforeAutospacing="1" w:after="100" w:afterAutospacing="1" w:line="343" w:lineRule="atLeast"/>
        <w:rPr>
          <w:rFonts w:ascii="Arial" w:hAnsi="Arial" w:cs="Arial"/>
          <w:color w:val="333333"/>
        </w:rPr>
      </w:pPr>
      <w:r w:rsidRPr="006E2354">
        <w:rPr>
          <w:rFonts w:ascii="Arial" w:hAnsi="Arial" w:cs="Arial"/>
          <w:color w:val="333333"/>
        </w:rPr>
        <w:t>Ef bíllinn bilar skaltu hafa samband við bílaleiguna strax og fylgja leiðbeiningum hennar. Ekki fara sjálf/ur með bílinn á verkstæði án samþykkis bílaleigunnar.</w:t>
      </w:r>
    </w:p>
    <w:p w:rsidR="006E2354" w:rsidRDefault="006E2354" w:rsidP="006E2354">
      <w:pPr>
        <w:numPr>
          <w:ilvl w:val="0"/>
          <w:numId w:val="4"/>
        </w:numPr>
        <w:spacing w:before="100" w:beforeAutospacing="1" w:after="100" w:afterAutospacing="1" w:line="343" w:lineRule="atLeast"/>
        <w:rPr>
          <w:rFonts w:ascii="Arial" w:hAnsi="Arial" w:cs="Arial"/>
          <w:color w:val="333333"/>
        </w:rPr>
      </w:pPr>
      <w:r w:rsidRPr="006E2354">
        <w:rPr>
          <w:rFonts w:ascii="Arial" w:hAnsi="Arial" w:cs="Arial"/>
          <w:color w:val="333333"/>
        </w:rPr>
        <w:t>Ef þú lendir í óhappi á bílnum skaltu rita niður nöfn og heimilisföng allra þeirra sem tengdust slysinu. Ef það verða slys á fólki, eða ágreiningur er um sök skaltu hringja á lögregluna.</w:t>
      </w:r>
    </w:p>
    <w:p w:rsidR="006E2354" w:rsidRDefault="006E2354" w:rsidP="006E2354">
      <w:pPr>
        <w:spacing w:before="100" w:beforeAutospacing="1" w:after="100" w:afterAutospacing="1" w:line="343" w:lineRule="atLeast"/>
        <w:rPr>
          <w:rFonts w:ascii="Arial" w:hAnsi="Arial" w:cs="Arial"/>
          <w:color w:val="333333"/>
        </w:rPr>
      </w:pPr>
    </w:p>
    <w:p w:rsidR="006E2354" w:rsidRDefault="006E2354" w:rsidP="006E2354">
      <w:pPr>
        <w:spacing w:before="100" w:beforeAutospacing="1" w:after="100" w:afterAutospacing="1" w:line="343" w:lineRule="atLeast"/>
        <w:rPr>
          <w:rFonts w:ascii="Arial" w:hAnsi="Arial" w:cs="Arial"/>
          <w:color w:val="333333"/>
        </w:rPr>
      </w:pPr>
    </w:p>
    <w:p w:rsidR="006E2354" w:rsidRDefault="006E2354" w:rsidP="006E2354">
      <w:pPr>
        <w:spacing w:before="100" w:beforeAutospacing="1" w:after="100" w:afterAutospacing="1" w:line="343" w:lineRule="atLeast"/>
        <w:rPr>
          <w:rFonts w:ascii="Arial" w:hAnsi="Arial" w:cs="Arial"/>
          <w:color w:val="333333"/>
        </w:rPr>
      </w:pPr>
    </w:p>
    <w:p w:rsidR="006E2354" w:rsidRPr="006E2354" w:rsidRDefault="006E2354" w:rsidP="006E2354">
      <w:pPr>
        <w:spacing w:before="100" w:beforeAutospacing="1" w:after="100" w:afterAutospacing="1" w:line="343" w:lineRule="atLeast"/>
        <w:rPr>
          <w:rFonts w:ascii="Arial" w:hAnsi="Arial" w:cs="Arial"/>
          <w:color w:val="333333"/>
        </w:rPr>
      </w:pPr>
    </w:p>
    <w:p w:rsidR="006E2354" w:rsidRPr="006E2354" w:rsidRDefault="006E2354" w:rsidP="006E2354">
      <w:pPr>
        <w:pStyle w:val="NormalWeb"/>
        <w:spacing w:before="0" w:beforeAutospacing="0" w:after="165" w:afterAutospacing="0" w:line="343" w:lineRule="atLeast"/>
        <w:rPr>
          <w:rFonts w:ascii="Arial" w:hAnsi="Arial" w:cs="Arial"/>
          <w:color w:val="333333"/>
          <w:sz w:val="22"/>
          <w:szCs w:val="22"/>
        </w:rPr>
      </w:pPr>
      <w:r w:rsidRPr="006E2354">
        <w:rPr>
          <w:rStyle w:val="Strong"/>
          <w:rFonts w:ascii="Arial" w:hAnsi="Arial" w:cs="Arial"/>
          <w:color w:val="333333"/>
          <w:sz w:val="22"/>
          <w:szCs w:val="22"/>
        </w:rPr>
        <w:t>Við skil á bílaleigubíl</w:t>
      </w:r>
    </w:p>
    <w:p w:rsidR="006E2354" w:rsidRPr="006E2354" w:rsidRDefault="006E2354" w:rsidP="006E2354">
      <w:pPr>
        <w:numPr>
          <w:ilvl w:val="0"/>
          <w:numId w:val="5"/>
        </w:numPr>
        <w:spacing w:before="100" w:beforeAutospacing="1" w:after="100" w:afterAutospacing="1" w:line="343" w:lineRule="atLeast"/>
        <w:rPr>
          <w:rFonts w:ascii="Arial" w:hAnsi="Arial" w:cs="Arial"/>
          <w:color w:val="333333"/>
        </w:rPr>
      </w:pPr>
      <w:r w:rsidRPr="006E2354">
        <w:rPr>
          <w:rFonts w:ascii="Arial" w:hAnsi="Arial" w:cs="Arial"/>
          <w:color w:val="333333"/>
        </w:rPr>
        <w:t>Reyndu að skila bílaleigubílnum á opnunartíma bílaleigunnar. Þá hefur þú möguleika á að vera við skoðun á bílnum og getur andmælt ef því er haldið fram að þú hafir valdið skemmdum.</w:t>
      </w:r>
    </w:p>
    <w:p w:rsidR="006E2354" w:rsidRPr="006E2354" w:rsidRDefault="006E2354" w:rsidP="006E2354">
      <w:pPr>
        <w:numPr>
          <w:ilvl w:val="0"/>
          <w:numId w:val="5"/>
        </w:numPr>
        <w:spacing w:before="100" w:beforeAutospacing="1" w:after="100" w:afterAutospacing="1" w:line="343" w:lineRule="atLeast"/>
        <w:rPr>
          <w:rFonts w:ascii="Arial" w:hAnsi="Arial" w:cs="Arial"/>
          <w:color w:val="333333"/>
        </w:rPr>
      </w:pPr>
      <w:r w:rsidRPr="006E2354">
        <w:rPr>
          <w:rFonts w:ascii="Arial" w:hAnsi="Arial" w:cs="Arial"/>
          <w:color w:val="333333"/>
        </w:rPr>
        <w:t>Starfsmaður bílaleigunnar ætti að gefa út yfirlýsingu um ástand bílaleigubílsins við skil. Bæði þú og starfsmaðurinn ættuð að undirrita hana. Ráðlegt er að geyma eintakið!</w:t>
      </w:r>
    </w:p>
    <w:p w:rsidR="006E2354" w:rsidRPr="006E2354" w:rsidRDefault="006E2354" w:rsidP="006E2354">
      <w:pPr>
        <w:numPr>
          <w:ilvl w:val="0"/>
          <w:numId w:val="5"/>
        </w:numPr>
        <w:spacing w:before="100" w:beforeAutospacing="1" w:after="100" w:afterAutospacing="1" w:line="343" w:lineRule="atLeast"/>
        <w:rPr>
          <w:rFonts w:ascii="Arial" w:hAnsi="Arial" w:cs="Arial"/>
          <w:color w:val="333333"/>
        </w:rPr>
      </w:pPr>
      <w:r w:rsidRPr="006E2354">
        <w:rPr>
          <w:rFonts w:ascii="Arial" w:hAnsi="Arial" w:cs="Arial"/>
          <w:color w:val="333333"/>
        </w:rPr>
        <w:t>Ef þú þarf að skila bílaleigubíl utan opnunartíma bílaleigunnar skaltu gæta þess að leggja honum í rétt stæði. Einnig getur verið ráðlegt að taka myndir af ástandi bílsins, þá helst með dagsetningu og kílómetrastöðu, til að sanna að bílnum hafi verið skilað í góðu ásigkomulagi.</w:t>
      </w:r>
    </w:p>
    <w:p w:rsidR="006E2354" w:rsidRPr="006E2354" w:rsidRDefault="006E2354" w:rsidP="006E2354">
      <w:pPr>
        <w:numPr>
          <w:ilvl w:val="0"/>
          <w:numId w:val="5"/>
        </w:numPr>
        <w:spacing w:before="100" w:beforeAutospacing="1" w:after="100" w:afterAutospacing="1" w:line="343" w:lineRule="atLeast"/>
        <w:rPr>
          <w:rFonts w:ascii="Arial" w:hAnsi="Arial" w:cs="Arial"/>
          <w:color w:val="333333"/>
        </w:rPr>
      </w:pPr>
      <w:r w:rsidRPr="006E2354">
        <w:rPr>
          <w:rFonts w:ascii="Arial" w:hAnsi="Arial" w:cs="Arial"/>
          <w:color w:val="333333"/>
        </w:rPr>
        <w:t>Á Íslandi hafa margar bílaleigur þann háttinn á að gefa ekki út fullnægjandi yfirlýsingu um gott ástand bifreiðar fyrr en þrif á henni hafa farið fram. Yfirleitt er þó hægt að bíða á meðan þrifin fara fram og fara svo yfir ástandið með starfsmanni bílaleigunnar.</w:t>
      </w:r>
    </w:p>
    <w:p w:rsidR="006E2354" w:rsidRPr="006E2354" w:rsidRDefault="006E2354" w:rsidP="006E2354">
      <w:pPr>
        <w:pStyle w:val="NormalWeb"/>
        <w:spacing w:before="0" w:beforeAutospacing="0" w:after="165" w:afterAutospacing="0" w:line="343" w:lineRule="atLeast"/>
        <w:rPr>
          <w:rFonts w:ascii="Arial" w:hAnsi="Arial" w:cs="Arial"/>
          <w:color w:val="333333"/>
          <w:sz w:val="22"/>
          <w:szCs w:val="22"/>
        </w:rPr>
      </w:pPr>
      <w:r w:rsidRPr="006E2354">
        <w:rPr>
          <w:rStyle w:val="Strong"/>
          <w:rFonts w:ascii="Arial" w:hAnsi="Arial" w:cs="Arial"/>
          <w:color w:val="333333"/>
          <w:sz w:val="22"/>
          <w:szCs w:val="22"/>
        </w:rPr>
        <w:t>Leiga á bíl í Evrópu</w:t>
      </w:r>
    </w:p>
    <w:p w:rsidR="006E2354" w:rsidRPr="006E2354" w:rsidRDefault="006E2354" w:rsidP="006E2354">
      <w:pPr>
        <w:pStyle w:val="NormalWeb"/>
        <w:spacing w:before="0" w:beforeAutospacing="0" w:after="165" w:afterAutospacing="0" w:line="343" w:lineRule="atLeast"/>
        <w:rPr>
          <w:rFonts w:ascii="Arial" w:hAnsi="Arial" w:cs="Arial"/>
          <w:color w:val="333333"/>
          <w:sz w:val="22"/>
          <w:szCs w:val="22"/>
        </w:rPr>
      </w:pPr>
      <w:r w:rsidRPr="006E2354">
        <w:rPr>
          <w:rFonts w:ascii="Arial" w:hAnsi="Arial" w:cs="Arial"/>
          <w:color w:val="333333"/>
          <w:sz w:val="22"/>
          <w:szCs w:val="22"/>
        </w:rPr>
        <w:t>Ef neytendur lenda í vandræðum vegna bílaleigu erlendis og hafa reynt sjálfir að komast að samkomulagi við bílaleiguna án árangurs geta þeir leitað til Evrópsku neytendaaðstoðarinnar á Íslandi, sem fær fjölmörg mál sem varða bílaleigu til meðferðar. Evrópska neytendaaðstoðin er hluti af samstarfsneti ECC-Net, sem starfrækt er í öllum aðildarríkjum EES, og lendi íslenskur neytandi t.a.m. í vandræðum vegna bílaleigu á Spáni vinna íslenska og spænska ECC-stöðin saman að lausn málsins. Neytendasamtökin hýsa Evrópsku neytendaaðstoðina og það kostar ekkert að leita til hennar.</w:t>
      </w:r>
      <w:r w:rsidRPr="006E2354">
        <w:rPr>
          <w:rFonts w:ascii="Arial" w:hAnsi="Arial" w:cs="Arial"/>
          <w:color w:val="333333"/>
          <w:sz w:val="22"/>
          <w:szCs w:val="22"/>
        </w:rPr>
        <w:br/>
        <w:t>Heimild Neytendasamtökin -</w:t>
      </w:r>
      <w:r w:rsidRPr="006E2354">
        <w:rPr>
          <w:rStyle w:val="apple-converted-space"/>
          <w:rFonts w:ascii="Arial" w:hAnsi="Arial" w:cs="Arial"/>
          <w:color w:val="333333"/>
          <w:sz w:val="22"/>
          <w:szCs w:val="22"/>
        </w:rPr>
        <w:t> </w:t>
      </w:r>
      <w:hyperlink r:id="rId10" w:history="1">
        <w:r w:rsidRPr="006E2354">
          <w:rPr>
            <w:rStyle w:val="Hyperlink"/>
            <w:rFonts w:ascii="Arial" w:hAnsi="Arial" w:cs="Arial"/>
            <w:color w:val="1D4596"/>
            <w:sz w:val="22"/>
            <w:szCs w:val="22"/>
            <w:u w:val="none"/>
          </w:rPr>
          <w:t>ns.is</w:t>
        </w:r>
      </w:hyperlink>
    </w:p>
    <w:p w:rsidR="006E2354" w:rsidRPr="006E2354" w:rsidRDefault="00525754" w:rsidP="006E2354">
      <w:pPr>
        <w:pStyle w:val="NormalWeb"/>
        <w:spacing w:before="0" w:beforeAutospacing="0" w:after="165" w:afterAutospacing="0" w:line="343" w:lineRule="atLeast"/>
        <w:rPr>
          <w:rFonts w:ascii="Arial" w:hAnsi="Arial" w:cs="Arial"/>
          <w:color w:val="333333"/>
          <w:sz w:val="22"/>
          <w:szCs w:val="22"/>
        </w:rPr>
      </w:pPr>
      <w:hyperlink r:id="rId11" w:history="1">
        <w:r w:rsidR="006E2354" w:rsidRPr="006E2354">
          <w:rPr>
            <w:rStyle w:val="Hyperlink"/>
            <w:rFonts w:ascii="Arial" w:hAnsi="Arial" w:cs="Arial"/>
            <w:color w:val="1D4596"/>
            <w:sz w:val="22"/>
            <w:szCs w:val="22"/>
            <w:u w:val="none"/>
          </w:rPr>
          <w:t> </w:t>
        </w:r>
      </w:hyperlink>
    </w:p>
    <w:p w:rsidR="006E2354" w:rsidRPr="006E2354" w:rsidRDefault="006E2354" w:rsidP="006E2354">
      <w:pPr>
        <w:pStyle w:val="NormalWeb"/>
        <w:spacing w:before="0" w:beforeAutospacing="0" w:after="165" w:afterAutospacing="0" w:line="343" w:lineRule="atLeast"/>
        <w:rPr>
          <w:rFonts w:ascii="Arial" w:hAnsi="Arial" w:cs="Arial"/>
          <w:color w:val="333333"/>
          <w:sz w:val="22"/>
          <w:szCs w:val="22"/>
        </w:rPr>
      </w:pPr>
      <w:r w:rsidRPr="006E2354">
        <w:rPr>
          <w:rStyle w:val="Strong"/>
          <w:rFonts w:ascii="Arial" w:hAnsi="Arial" w:cs="Arial"/>
          <w:color w:val="333333"/>
          <w:sz w:val="22"/>
          <w:szCs w:val="22"/>
        </w:rPr>
        <w:t>Kaskótrygging / Collision damage waiver insurance CDV/LDV á ensku á bílaleigubílum</w:t>
      </w:r>
    </w:p>
    <w:p w:rsidR="006E2354" w:rsidRPr="006E2354" w:rsidRDefault="006E2354" w:rsidP="006E2354">
      <w:pPr>
        <w:pStyle w:val="NormalWeb"/>
        <w:spacing w:before="0" w:beforeAutospacing="0" w:after="165" w:afterAutospacing="0" w:line="343" w:lineRule="atLeast"/>
        <w:rPr>
          <w:rFonts w:ascii="Arial" w:hAnsi="Arial" w:cs="Arial"/>
          <w:color w:val="333333"/>
          <w:sz w:val="22"/>
          <w:szCs w:val="22"/>
        </w:rPr>
      </w:pPr>
      <w:r w:rsidRPr="006E2354">
        <w:rPr>
          <w:rFonts w:ascii="Arial" w:hAnsi="Arial" w:cs="Arial"/>
          <w:color w:val="333333"/>
          <w:sz w:val="22"/>
          <w:szCs w:val="22"/>
        </w:rPr>
        <w:t>Flestar leigur innihalda Collision Damage Waiver eða (CDW) (kaskó trygging með sjálfsábyrgð). Ef þessi trygging er ekki innifalin í verðinu þá getur þú keypt hana þegar bíllinn er tekinn</w:t>
      </w:r>
      <w:r w:rsidR="003D459A">
        <w:rPr>
          <w:rFonts w:ascii="Arial" w:hAnsi="Arial" w:cs="Arial"/>
          <w:color w:val="333333"/>
          <w:sz w:val="22"/>
          <w:szCs w:val="22"/>
        </w:rPr>
        <w:t xml:space="preserve">. </w:t>
      </w:r>
      <w:r w:rsidR="003D459A" w:rsidRPr="006E2354">
        <w:rPr>
          <w:rFonts w:ascii="Arial" w:hAnsi="Arial" w:cs="Arial"/>
          <w:color w:val="333333"/>
          <w:sz w:val="22"/>
          <w:szCs w:val="22"/>
        </w:rPr>
        <w:t>Korthafar fjölda greiðslukorta eru með innifalið í kortinu kaskó tryggingu, collision damage waiver (CDW eða LDW)</w:t>
      </w:r>
    </w:p>
    <w:p w:rsidR="00B024B2" w:rsidRDefault="006E2354" w:rsidP="003D459A">
      <w:pPr>
        <w:pStyle w:val="NormalWeb"/>
        <w:spacing w:before="0" w:beforeAutospacing="0" w:after="165" w:afterAutospacing="0" w:line="343" w:lineRule="atLeast"/>
        <w:rPr>
          <w:rFonts w:ascii="Arial" w:hAnsi="Arial" w:cs="Arial"/>
          <w:color w:val="333333"/>
          <w:sz w:val="22"/>
          <w:szCs w:val="22"/>
        </w:rPr>
      </w:pPr>
      <w:r w:rsidRPr="006E2354">
        <w:rPr>
          <w:rFonts w:ascii="Arial" w:hAnsi="Arial" w:cs="Arial"/>
          <w:color w:val="333333"/>
          <w:sz w:val="22"/>
          <w:szCs w:val="22"/>
        </w:rPr>
        <w:t>Mikilvægt er að taka CDW (kaskótryggingu) ef hún er ekki innifalin í verðinu er það á þína ábyrgð að greiða allan kostnað ef um tjón er að ræða hvort</w:t>
      </w:r>
      <w:r w:rsidR="003D459A">
        <w:rPr>
          <w:rFonts w:ascii="Arial" w:hAnsi="Arial" w:cs="Arial"/>
          <w:color w:val="333333"/>
          <w:sz w:val="22"/>
          <w:szCs w:val="22"/>
        </w:rPr>
        <w:t xml:space="preserve"> sem þú ert í rétti eða ekki. </w:t>
      </w:r>
      <w:r w:rsidR="003D459A">
        <w:rPr>
          <w:rFonts w:ascii="Arial" w:hAnsi="Arial" w:cs="Arial"/>
          <w:color w:val="333333"/>
          <w:sz w:val="22"/>
          <w:szCs w:val="22"/>
        </w:rPr>
        <w:br/>
      </w:r>
    </w:p>
    <w:p w:rsidR="003D459A" w:rsidRPr="003D459A" w:rsidRDefault="003D459A" w:rsidP="003D459A">
      <w:pPr>
        <w:pStyle w:val="NormalWeb"/>
        <w:spacing w:before="0" w:beforeAutospacing="0" w:after="165" w:afterAutospacing="0" w:line="343" w:lineRule="atLeast"/>
        <w:rPr>
          <w:rFonts w:ascii="Arial" w:hAnsi="Arial" w:cs="Arial"/>
          <w:color w:val="333333"/>
          <w:sz w:val="22"/>
          <w:szCs w:val="22"/>
        </w:rPr>
      </w:pPr>
    </w:p>
    <w:p w:rsidR="00B024B2" w:rsidRPr="006E2354" w:rsidRDefault="00B024B2" w:rsidP="00B024B2">
      <w:pPr>
        <w:rPr>
          <w:rFonts w:ascii="Arial" w:hAnsi="Arial" w:cs="Arial"/>
          <w:sz w:val="24"/>
          <w:szCs w:val="24"/>
        </w:rPr>
      </w:pPr>
    </w:p>
    <w:tbl>
      <w:tblPr>
        <w:tblW w:w="10950" w:type="dxa"/>
        <w:shd w:val="clear" w:color="auto" w:fill="FFFFFF"/>
        <w:tblCellMar>
          <w:top w:w="15" w:type="dxa"/>
          <w:left w:w="15" w:type="dxa"/>
          <w:bottom w:w="15" w:type="dxa"/>
          <w:right w:w="15" w:type="dxa"/>
        </w:tblCellMar>
        <w:tblLook w:val="04A0" w:firstRow="1" w:lastRow="0" w:firstColumn="1" w:lastColumn="0" w:noHBand="0" w:noVBand="1"/>
      </w:tblPr>
      <w:tblGrid>
        <w:gridCol w:w="10950"/>
      </w:tblGrid>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b/>
                <w:color w:val="5E5E5E"/>
                <w:sz w:val="20"/>
                <w:szCs w:val="24"/>
                <w:lang w:eastAsia="is-IS"/>
              </w:rPr>
            </w:pPr>
            <w:r w:rsidRPr="006E2354">
              <w:rPr>
                <w:rFonts w:ascii="Arial" w:eastAsia="Times New Roman" w:hAnsi="Arial" w:cs="Arial"/>
                <w:b/>
                <w:color w:val="5E5E5E"/>
                <w:sz w:val="20"/>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18pt" o:ole="">
                  <v:imagedata r:id="rId12" o:title=""/>
                </v:shape>
                <w:control r:id="rId13" w:name="DefaultOcxName1" w:shapeid="_x0000_i1060"/>
              </w:object>
            </w:r>
            <w:r w:rsidRPr="006E2354">
              <w:rPr>
                <w:rFonts w:ascii="Arial" w:eastAsia="Times New Roman" w:hAnsi="Arial" w:cs="Arial"/>
                <w:b/>
                <w:color w:val="5E5E5E"/>
                <w:sz w:val="20"/>
                <w:szCs w:val="24"/>
                <w:lang w:eastAsia="is-IS"/>
              </w:rPr>
              <w:t xml:space="preserve">Áður en þú leggur af stað, </w:t>
            </w:r>
            <w:r w:rsidRPr="006E2354">
              <w:rPr>
                <w:rFonts w:ascii="Arial" w:eastAsia="Times New Roman" w:hAnsi="Arial" w:cs="Arial"/>
                <w:b/>
                <w:bCs/>
                <w:color w:val="5E5E5E"/>
                <w:sz w:val="20"/>
                <w:szCs w:val="24"/>
                <w:lang w:eastAsia="is-IS"/>
              </w:rPr>
              <w:t xml:space="preserve">kannaðu ferða- og kortatryggingar þínar og hvort þær nái til tjóns sem kann að verða á bílaleigubílnum. </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b/>
                <w:color w:val="5E5E5E"/>
                <w:sz w:val="20"/>
                <w:szCs w:val="24"/>
                <w:lang w:eastAsia="is-IS"/>
              </w:rPr>
            </w:pP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63" type="#_x0000_t75" style="width:20.25pt;height:18pt" o:ole="">
                  <v:imagedata r:id="rId12" o:title=""/>
                </v:shape>
                <w:control r:id="rId14" w:name="DefaultOcxName5" w:shapeid="_x0000_i1063"/>
              </w:object>
            </w:r>
            <w:r w:rsidRPr="006E2354">
              <w:rPr>
                <w:rFonts w:ascii="Arial" w:eastAsia="Times New Roman" w:hAnsi="Arial" w:cs="Arial"/>
                <w:b/>
                <w:bCs/>
                <w:color w:val="5E5E5E"/>
                <w:sz w:val="20"/>
                <w:szCs w:val="24"/>
                <w:lang w:eastAsia="is-IS"/>
              </w:rPr>
              <w:t>Spurðu afgreiðslumann bílaleigunnar hvort bíllinn hafi verið þjónustaður og sé tilbúinn til útleigu og í fullkomnu lagi.</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66" type="#_x0000_t75" style="width:20.25pt;height:18pt" o:ole="">
                  <v:imagedata r:id="rId12" o:title=""/>
                </v:shape>
                <w:control r:id="rId15" w:name="DefaultOcxName6" w:shapeid="_x0000_i1066"/>
              </w:object>
            </w:r>
            <w:r w:rsidRPr="006E2354">
              <w:rPr>
                <w:rFonts w:ascii="Arial" w:eastAsia="Times New Roman" w:hAnsi="Arial" w:cs="Arial"/>
                <w:b/>
                <w:bCs/>
                <w:color w:val="5E5E5E"/>
                <w:sz w:val="20"/>
                <w:szCs w:val="24"/>
                <w:lang w:eastAsia="is-IS"/>
              </w:rPr>
              <w:t>Spurðu afgreiðslumanninn hvað þú eigir að gera ef bíllinn bilar.</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69" type="#_x0000_t75" style="width:20.25pt;height:18pt" o:ole="">
                  <v:imagedata r:id="rId12" o:title=""/>
                </v:shape>
                <w:control r:id="rId16" w:name="DefaultOcxName7" w:shapeid="_x0000_i1069"/>
              </w:object>
            </w:r>
            <w:r w:rsidRPr="006E2354">
              <w:rPr>
                <w:rFonts w:ascii="Arial" w:eastAsia="Times New Roman" w:hAnsi="Arial" w:cs="Arial"/>
                <w:b/>
                <w:bCs/>
                <w:color w:val="5E5E5E"/>
                <w:sz w:val="20"/>
                <w:szCs w:val="24"/>
                <w:lang w:eastAsia="is-IS"/>
              </w:rPr>
              <w:t>Spurðu afgreiðslumanninn hvað gerist ef lykill að bílnum týnist.</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72" type="#_x0000_t75" style="width:20.25pt;height:18pt" o:ole="">
                  <v:imagedata r:id="rId12" o:title=""/>
                </v:shape>
                <w:control r:id="rId17" w:name="DefaultOcxName8" w:shapeid="_x0000_i1072"/>
              </w:object>
            </w:r>
            <w:r w:rsidRPr="006E2354">
              <w:rPr>
                <w:rFonts w:ascii="Arial" w:eastAsia="Times New Roman" w:hAnsi="Arial" w:cs="Arial"/>
                <w:b/>
                <w:bCs/>
                <w:color w:val="5E5E5E"/>
                <w:sz w:val="20"/>
                <w:szCs w:val="24"/>
                <w:lang w:eastAsia="is-IS"/>
              </w:rPr>
              <w:t xml:space="preserve">Biddu um símanúmer til að hringja í ef bíllinn bilar eða verður ekki ferðafær. </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75" type="#_x0000_t75" style="width:20.25pt;height:18pt" o:ole="">
                  <v:imagedata r:id="rId12" o:title=""/>
                </v:shape>
                <w:control r:id="rId18" w:name="DefaultOcxName10" w:shapeid="_x0000_i1075"/>
              </w:object>
            </w:r>
            <w:r w:rsidRPr="006E2354">
              <w:rPr>
                <w:rFonts w:ascii="Arial" w:eastAsia="Times New Roman" w:hAnsi="Arial" w:cs="Arial"/>
                <w:b/>
                <w:bCs/>
                <w:color w:val="5E5E5E"/>
                <w:sz w:val="20"/>
                <w:szCs w:val="24"/>
                <w:lang w:eastAsia="is-IS"/>
              </w:rPr>
              <w:t>Kannaðu skemmdir á bílnum. Myndaðu hann allan hringinn.</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78" type="#_x0000_t75" style="width:20.25pt;height:18pt" o:ole="">
                  <v:imagedata r:id="rId12" o:title=""/>
                </v:shape>
                <w:control r:id="rId19" w:name="DefaultOcxName11" w:shapeid="_x0000_i1078"/>
              </w:object>
            </w:r>
            <w:r w:rsidRPr="006E2354">
              <w:rPr>
                <w:rFonts w:ascii="Arial" w:eastAsia="Times New Roman" w:hAnsi="Arial" w:cs="Arial"/>
                <w:b/>
                <w:bCs/>
                <w:color w:val="5E5E5E"/>
                <w:sz w:val="20"/>
                <w:szCs w:val="24"/>
                <w:lang w:eastAsia="is-IS"/>
              </w:rPr>
              <w:t>Kannaðu númeraplötur bílsins. Er sama áletrun á þeim að aftan og framan?</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81" type="#_x0000_t75" style="width:20.25pt;height:18pt" o:ole="">
                  <v:imagedata r:id="rId12" o:title=""/>
                </v:shape>
                <w:control r:id="rId20" w:name="DefaultOcxName12" w:shapeid="_x0000_i1081"/>
              </w:object>
            </w:r>
            <w:r w:rsidRPr="006E2354">
              <w:rPr>
                <w:rFonts w:ascii="Arial" w:eastAsia="Times New Roman" w:hAnsi="Arial" w:cs="Arial"/>
                <w:b/>
                <w:bCs/>
                <w:color w:val="5E5E5E"/>
                <w:sz w:val="20"/>
                <w:szCs w:val="24"/>
                <w:lang w:eastAsia="is-IS"/>
              </w:rPr>
              <w:t>Er nóg loft í hjólbörðum, þeir óskemmdir og með nægilega mynsturdýpt?</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84" type="#_x0000_t75" style="width:20.25pt;height:18pt" o:ole="">
                  <v:imagedata r:id="rId12" o:title=""/>
                </v:shape>
                <w:control r:id="rId21" w:name="DefaultOcxName13" w:shapeid="_x0000_i1084"/>
              </w:object>
            </w:r>
            <w:r w:rsidRPr="006E2354">
              <w:rPr>
                <w:rFonts w:ascii="Arial" w:eastAsia="Times New Roman" w:hAnsi="Arial" w:cs="Arial"/>
                <w:b/>
                <w:bCs/>
                <w:color w:val="5E5E5E"/>
                <w:sz w:val="20"/>
                <w:szCs w:val="24"/>
                <w:lang w:eastAsia="is-IS"/>
              </w:rPr>
              <w:t>Er bíllinn hreinn að innan og utan?</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87" type="#_x0000_t75" style="width:20.25pt;height:18pt" o:ole="">
                  <v:imagedata r:id="rId12" o:title=""/>
                </v:shape>
                <w:control r:id="rId22" w:name="DefaultOcxName14" w:shapeid="_x0000_i1087"/>
              </w:object>
            </w:r>
            <w:r w:rsidRPr="006E2354">
              <w:rPr>
                <w:rFonts w:ascii="Arial" w:eastAsia="Times New Roman" w:hAnsi="Arial" w:cs="Arial"/>
                <w:b/>
                <w:bCs/>
                <w:color w:val="5E5E5E"/>
                <w:sz w:val="20"/>
                <w:szCs w:val="24"/>
                <w:lang w:eastAsia="is-IS"/>
              </w:rPr>
              <w:t>Kannaðu kílómetrastöðuna á mælinum og í leigusamningnum. Eru tölurnar eins?</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90" type="#_x0000_t75" style="width:20.25pt;height:18pt" o:ole="">
                  <v:imagedata r:id="rId12" o:title=""/>
                </v:shape>
                <w:control r:id="rId23" w:name="DefaultOcxName15" w:shapeid="_x0000_i1090"/>
              </w:object>
            </w:r>
            <w:r w:rsidRPr="006E2354">
              <w:rPr>
                <w:rFonts w:ascii="Arial" w:eastAsia="Times New Roman" w:hAnsi="Arial" w:cs="Arial"/>
                <w:b/>
                <w:bCs/>
                <w:color w:val="5E5E5E"/>
                <w:sz w:val="20"/>
                <w:szCs w:val="24"/>
                <w:lang w:eastAsia="is-IS"/>
              </w:rPr>
              <w:t>Eru ljósin í lagi?</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93" type="#_x0000_t75" style="width:20.25pt;height:18pt" o:ole="">
                  <v:imagedata r:id="rId12" o:title=""/>
                </v:shape>
                <w:control r:id="rId24" w:name="DefaultOcxName16" w:shapeid="_x0000_i1093"/>
              </w:object>
            </w:r>
            <w:r w:rsidRPr="006E2354">
              <w:rPr>
                <w:rFonts w:ascii="Arial" w:eastAsia="Times New Roman" w:hAnsi="Arial" w:cs="Arial"/>
                <w:b/>
                <w:bCs/>
                <w:color w:val="5E5E5E"/>
                <w:sz w:val="20"/>
                <w:szCs w:val="24"/>
                <w:lang w:eastAsia="is-IS"/>
              </w:rPr>
              <w:t>Virka rúðuþurrkurnar og rúðusprauturnar?</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96" type="#_x0000_t75" style="width:20.25pt;height:18pt" o:ole="">
                  <v:imagedata r:id="rId12" o:title=""/>
                </v:shape>
                <w:control r:id="rId25" w:name="DefaultOcxName19" w:shapeid="_x0000_i1096"/>
              </w:object>
            </w:r>
            <w:r w:rsidRPr="006E2354">
              <w:rPr>
                <w:rFonts w:ascii="Arial" w:eastAsia="Times New Roman" w:hAnsi="Arial" w:cs="Arial"/>
                <w:b/>
                <w:bCs/>
                <w:color w:val="5E5E5E"/>
                <w:sz w:val="20"/>
                <w:szCs w:val="24"/>
                <w:lang w:eastAsia="is-IS"/>
              </w:rPr>
              <w:t>Er varadekk, tjakkur og felgulykill í bílnum?</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099" type="#_x0000_t75" style="width:20.25pt;height:18pt" o:ole="">
                  <v:imagedata r:id="rId12" o:title=""/>
                </v:shape>
                <w:control r:id="rId26" w:name="DefaultOcxName20" w:shapeid="_x0000_i1099"/>
              </w:object>
            </w:r>
            <w:r w:rsidRPr="006E2354">
              <w:rPr>
                <w:rFonts w:ascii="Arial" w:eastAsia="Times New Roman" w:hAnsi="Arial" w:cs="Arial"/>
                <w:b/>
                <w:bCs/>
                <w:color w:val="5E5E5E"/>
                <w:sz w:val="20"/>
                <w:szCs w:val="24"/>
                <w:lang w:eastAsia="is-IS"/>
              </w:rPr>
              <w:t>Er nógur vökvi á rúðusprautunni og hemlakerfinu?</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102" type="#_x0000_t75" style="width:20.25pt;height:18pt" o:ole="">
                  <v:imagedata r:id="rId12" o:title=""/>
                </v:shape>
                <w:control r:id="rId27" w:name="DefaultOcxName24" w:shapeid="_x0000_i1102"/>
              </w:object>
            </w:r>
            <w:r w:rsidRPr="006E2354">
              <w:rPr>
                <w:rFonts w:ascii="Arial" w:eastAsia="Times New Roman" w:hAnsi="Arial" w:cs="Arial"/>
                <w:b/>
                <w:bCs/>
                <w:color w:val="5E5E5E"/>
                <w:sz w:val="20"/>
                <w:szCs w:val="24"/>
                <w:lang w:eastAsia="is-IS"/>
              </w:rPr>
              <w:t xml:space="preserve">Þegar þú skilar bílnum, taktu kílómetrastöðuna. </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15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105" type="#_x0000_t75" style="width:20.25pt;height:18pt" o:ole="">
                  <v:imagedata r:id="rId12" o:title=""/>
                </v:shape>
                <w:control r:id="rId28" w:name="DefaultOcxName26" w:shapeid="_x0000_i1105"/>
              </w:object>
            </w:r>
            <w:r w:rsidRPr="006E2354">
              <w:rPr>
                <w:rFonts w:ascii="Arial" w:eastAsia="Times New Roman" w:hAnsi="Arial" w:cs="Arial"/>
                <w:b/>
                <w:bCs/>
                <w:color w:val="5E5E5E"/>
                <w:sz w:val="20"/>
                <w:szCs w:val="24"/>
                <w:lang w:eastAsia="is-IS"/>
              </w:rPr>
              <w:t>Hver er staðan á eldsneytismælinum?</w:t>
            </w:r>
          </w:p>
        </w:tc>
      </w:tr>
      <w:tr w:rsidR="00B024B2" w:rsidRPr="006E2354" w:rsidTr="00B024B2">
        <w:tc>
          <w:tcPr>
            <w:tcW w:w="0" w:type="auto"/>
            <w:tcBorders>
              <w:top w:val="single" w:sz="6" w:space="0" w:color="F0F0F0"/>
              <w:bottom w:val="single" w:sz="6" w:space="0" w:color="F0F0F0"/>
            </w:tcBorders>
            <w:shd w:val="clear" w:color="auto" w:fill="FFFFFF"/>
            <w:tcMar>
              <w:top w:w="150" w:type="dxa"/>
              <w:left w:w="450" w:type="dxa"/>
              <w:bottom w:w="300" w:type="dxa"/>
              <w:right w:w="450" w:type="dxa"/>
            </w:tcMar>
            <w:hideMark/>
          </w:tcPr>
          <w:p w:rsidR="00B024B2" w:rsidRPr="006E2354" w:rsidRDefault="00B024B2" w:rsidP="00B024B2">
            <w:pPr>
              <w:spacing w:after="0" w:line="240" w:lineRule="auto"/>
              <w:rPr>
                <w:rFonts w:ascii="Arial" w:eastAsia="Times New Roman" w:hAnsi="Arial" w:cs="Arial"/>
                <w:color w:val="5E5E5E"/>
                <w:sz w:val="20"/>
                <w:szCs w:val="24"/>
                <w:lang w:eastAsia="is-IS"/>
              </w:rPr>
            </w:pPr>
            <w:r w:rsidRPr="006E2354">
              <w:rPr>
                <w:rFonts w:ascii="Arial" w:eastAsia="Times New Roman" w:hAnsi="Arial" w:cs="Arial"/>
                <w:color w:val="5E5E5E"/>
                <w:sz w:val="20"/>
                <w:szCs w:val="24"/>
              </w:rPr>
              <w:object w:dxaOrig="225" w:dyaOrig="225">
                <v:shape id="_x0000_i1108" type="#_x0000_t75" style="width:20.25pt;height:18pt" o:ole="">
                  <v:imagedata r:id="rId12" o:title=""/>
                </v:shape>
                <w:control r:id="rId29" w:name="DefaultOcxName31" w:shapeid="_x0000_i1108"/>
              </w:object>
            </w:r>
            <w:r w:rsidRPr="006E2354">
              <w:rPr>
                <w:rFonts w:ascii="Arial" w:eastAsia="Times New Roman" w:hAnsi="Arial" w:cs="Arial"/>
                <w:b/>
                <w:bCs/>
                <w:color w:val="5E5E5E"/>
                <w:sz w:val="20"/>
                <w:szCs w:val="24"/>
                <w:lang w:eastAsia="is-IS"/>
              </w:rPr>
              <w:t>Athugaðu hvort skemmdir hafi orðið á bílnum á leigutímanum. Myndaðu hann aftur ef þú telur þess þörf.</w:t>
            </w:r>
          </w:p>
        </w:tc>
      </w:tr>
    </w:tbl>
    <w:p w:rsidR="00B024B2" w:rsidRPr="006E2354" w:rsidRDefault="00B024B2" w:rsidP="00B024B2">
      <w:pPr>
        <w:rPr>
          <w:rFonts w:ascii="Arial" w:hAnsi="Arial" w:cs="Arial"/>
          <w:sz w:val="24"/>
          <w:szCs w:val="24"/>
        </w:rPr>
      </w:pPr>
    </w:p>
    <w:p w:rsidR="002E470D" w:rsidRPr="006E2354" w:rsidRDefault="003D459A" w:rsidP="002E470D">
      <w:pPr>
        <w:pStyle w:val="NormalWeb"/>
        <w:shd w:val="clear" w:color="auto" w:fill="FFFFFF"/>
        <w:rPr>
          <w:rFonts w:ascii="Arial" w:hAnsi="Arial" w:cs="Arial"/>
          <w:color w:val="333333"/>
          <w:sz w:val="19"/>
          <w:szCs w:val="19"/>
        </w:rPr>
      </w:pPr>
      <w:r>
        <w:rPr>
          <w:noProof/>
        </w:rPr>
        <w:drawing>
          <wp:inline distT="0" distB="0" distL="0" distR="0">
            <wp:extent cx="5760720" cy="2159730"/>
            <wp:effectExtent l="0" t="0" r="0" b="0"/>
            <wp:docPr id="9" name="Picture 9" descr="https://www.fib.is/static/files/ferdalog/adst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www.fib.is/static/files/ferdalog/adstod.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2159730"/>
                    </a:xfrm>
                    <a:prstGeom prst="rect">
                      <a:avLst/>
                    </a:prstGeom>
                    <a:noFill/>
                    <a:ln>
                      <a:noFill/>
                    </a:ln>
                  </pic:spPr>
                </pic:pic>
              </a:graphicData>
            </a:graphic>
          </wp:inline>
        </w:drawing>
      </w:r>
    </w:p>
    <w:p w:rsidR="002E470D" w:rsidRPr="006E2354" w:rsidRDefault="006E2354" w:rsidP="002E470D">
      <w:pPr>
        <w:pStyle w:val="NormalWeb"/>
        <w:shd w:val="clear" w:color="auto" w:fill="FFFFFF"/>
        <w:rPr>
          <w:rFonts w:ascii="Arial" w:hAnsi="Arial" w:cs="Arial"/>
          <w:color w:val="333333"/>
          <w:sz w:val="22"/>
          <w:szCs w:val="22"/>
        </w:rPr>
      </w:pPr>
      <w:r w:rsidRPr="006E2354">
        <w:rPr>
          <w:rFonts w:ascii="Arial" w:hAnsi="Arial" w:cs="Arial"/>
          <w:b/>
          <w:color w:val="333333"/>
          <w:sz w:val="28"/>
          <w:szCs w:val="22"/>
        </w:rPr>
        <w:t>Vegaaðstoð erlendis</w:t>
      </w:r>
      <w:r>
        <w:rPr>
          <w:rFonts w:ascii="Arial" w:hAnsi="Arial" w:cs="Arial"/>
          <w:color w:val="333333"/>
          <w:sz w:val="22"/>
          <w:szCs w:val="22"/>
        </w:rPr>
        <w:br/>
      </w:r>
      <w:r w:rsidR="002E470D" w:rsidRPr="006E2354">
        <w:rPr>
          <w:rFonts w:ascii="Arial" w:hAnsi="Arial" w:cs="Arial"/>
          <w:color w:val="333333"/>
          <w:sz w:val="22"/>
          <w:szCs w:val="22"/>
        </w:rPr>
        <w:t>FÍB og önnur bifreiðaeigendafélög víða um heim hafa með sér gagnkvæma samvinnu varðandi margskonar aðstoð og fyrirgreiðslu við félagsmenn. Skrifstofur þessara félaga eru í öllum helstu borgum austan hafs og vestan og eiga félagsmenn FÍB aðgang að margskonar upplýsingum, bæklingum og hverskyns annarri fyrirgreiðslu, í flestum tilfellum án endurgjalds. Hér fyrir neðan er tafla með símanúmerum nokkurra systurfélaga okkar í Evrópu sem félagsmenn FÍB á ferð í útlöndum geta hringt í ef þeir þurfa á aðstoð að halda. Ef FÍB félagi lendir í vandræðum á hraðbrautum getur hann einnig nýtt sér símaboxin sem eru víða með 2 km millibili. Til þess að vera öruggur um að fá vegaaðstoðina frá systurfélagi FÍB, er nauðsynlegt að taka fram í þessum hraðbrautarsímaboxum að þú viljir vegaaðstoð frá viðkomandi bílaklúbbi í því landi sem þú ert staddur.</w:t>
      </w:r>
      <w:r w:rsidR="003D459A">
        <w:rPr>
          <w:rFonts w:ascii="Arial" w:hAnsi="Arial" w:cs="Arial"/>
          <w:color w:val="333333"/>
          <w:sz w:val="22"/>
          <w:szCs w:val="22"/>
        </w:rPr>
        <w:t xml:space="preserve"> Nánar á </w:t>
      </w:r>
      <w:r w:rsidR="003D459A" w:rsidRPr="003D459A">
        <w:rPr>
          <w:rFonts w:ascii="Arial" w:hAnsi="Arial" w:cs="Arial"/>
          <w:color w:val="333333"/>
          <w:sz w:val="22"/>
          <w:szCs w:val="22"/>
        </w:rPr>
        <w:t>https://www.fib.is/is/ferdalog/vegaadstod-erlendis</w:t>
      </w:r>
    </w:p>
    <w:p w:rsidR="005C25F4" w:rsidRDefault="002E470D" w:rsidP="006E2354">
      <w:pPr>
        <w:pStyle w:val="NormalWeb"/>
        <w:shd w:val="clear" w:color="auto" w:fill="FFFFFF"/>
        <w:rPr>
          <w:rFonts w:ascii="Arial" w:hAnsi="Arial" w:cs="Arial"/>
          <w:color w:val="333333"/>
          <w:sz w:val="19"/>
          <w:szCs w:val="19"/>
        </w:rPr>
      </w:pPr>
      <w:r w:rsidRPr="006E2354">
        <w:rPr>
          <w:rFonts w:ascii="Arial" w:hAnsi="Arial" w:cs="Arial"/>
          <w:noProof/>
          <w:color w:val="333333"/>
          <w:sz w:val="19"/>
          <w:szCs w:val="19"/>
        </w:rPr>
        <w:drawing>
          <wp:inline distT="0" distB="0" distL="0" distR="0" wp14:anchorId="2661CE76" wp14:editId="113A3BB8">
            <wp:extent cx="3847381" cy="3498655"/>
            <wp:effectExtent l="0" t="0" r="1270" b="6985"/>
            <wp:docPr id="5" name="Picture 5" descr="http://www.fib.is/myndir/adstod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fib.is/myndir/adstodss.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47553" cy="3498812"/>
                    </a:xfrm>
                    <a:prstGeom prst="rect">
                      <a:avLst/>
                    </a:prstGeom>
                    <a:noFill/>
                    <a:ln>
                      <a:noFill/>
                    </a:ln>
                  </pic:spPr>
                </pic:pic>
              </a:graphicData>
            </a:graphic>
          </wp:inline>
        </w:drawing>
      </w:r>
    </w:p>
    <w:p w:rsidR="003F5882" w:rsidRDefault="003F5882" w:rsidP="006E2354">
      <w:pPr>
        <w:pStyle w:val="NormalWeb"/>
        <w:shd w:val="clear" w:color="auto" w:fill="FFFFFF"/>
        <w:rPr>
          <w:rFonts w:ascii="Arial" w:hAnsi="Arial" w:cs="Arial"/>
          <w:color w:val="333333"/>
          <w:sz w:val="19"/>
          <w:szCs w:val="19"/>
        </w:rPr>
      </w:pPr>
    </w:p>
    <w:p w:rsidR="003F5882" w:rsidRDefault="003F5882" w:rsidP="003F5882">
      <w:pPr>
        <w:pStyle w:val="NormalWeb"/>
        <w:shd w:val="clear" w:color="auto" w:fill="FFFFFF"/>
        <w:spacing w:before="0" w:beforeAutospacing="0" w:after="165" w:afterAutospacing="0" w:line="343" w:lineRule="atLeast"/>
        <w:rPr>
          <w:rFonts w:ascii="Helvetica Neue" w:hAnsi="Helvetica Neue"/>
          <w:color w:val="333333"/>
        </w:rPr>
      </w:pPr>
      <w:r>
        <w:rPr>
          <w:rFonts w:ascii="Helvetica Neue" w:hAnsi="Helvetica Neue"/>
          <w:noProof/>
          <w:color w:val="333333"/>
        </w:rPr>
        <w:drawing>
          <wp:inline distT="0" distB="0" distL="0" distR="0">
            <wp:extent cx="4761865" cy="1941195"/>
            <wp:effectExtent l="0" t="0" r="635" b="1905"/>
            <wp:docPr id="10" name="Picture 10" descr="http://www.fib.is/myndir/OKUSKIRTEINIPASSAMY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fib.is/myndir/OKUSKIRTEINIPASSAMYND.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1865" cy="1941195"/>
                    </a:xfrm>
                    <a:prstGeom prst="rect">
                      <a:avLst/>
                    </a:prstGeom>
                    <a:noFill/>
                    <a:ln>
                      <a:noFill/>
                    </a:ln>
                  </pic:spPr>
                </pic:pic>
              </a:graphicData>
            </a:graphic>
          </wp:inline>
        </w:drawing>
      </w:r>
    </w:p>
    <w:p w:rsidR="003F5882" w:rsidRDefault="003F5882" w:rsidP="003F5882">
      <w:pPr>
        <w:pStyle w:val="NormalWeb"/>
        <w:shd w:val="clear" w:color="auto" w:fill="FFFFFF"/>
        <w:spacing w:before="0" w:beforeAutospacing="0" w:after="165" w:afterAutospacing="0" w:line="343" w:lineRule="atLeast"/>
        <w:rPr>
          <w:rFonts w:ascii="Helvetica Neue" w:hAnsi="Helvetica Neue"/>
          <w:color w:val="333333"/>
        </w:rPr>
      </w:pPr>
      <w:r>
        <w:rPr>
          <w:rStyle w:val="Strong"/>
          <w:rFonts w:ascii="Courier New" w:hAnsi="Courier New" w:cs="Courier New"/>
          <w:color w:val="333333"/>
        </w:rPr>
        <w:t> </w:t>
      </w:r>
    </w:p>
    <w:p w:rsidR="003F5882" w:rsidRP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r w:rsidRPr="003F5882">
        <w:rPr>
          <w:rFonts w:ascii="Arial" w:hAnsi="Arial" w:cs="Arial"/>
          <w:color w:val="333333"/>
          <w:sz w:val="22"/>
        </w:rPr>
        <w:t>Íslensk ökuskírteini, eins og þau líta út í dag, eru viðurkennd til aksturs innan </w:t>
      </w:r>
      <w:hyperlink r:id="rId33" w:tgtFrame="_blank" w:history="1">
        <w:r w:rsidRPr="003F5882">
          <w:rPr>
            <w:rStyle w:val="Strong"/>
            <w:rFonts w:ascii="Arial" w:hAnsi="Arial" w:cs="Arial"/>
            <w:color w:val="1D4596"/>
            <w:sz w:val="22"/>
          </w:rPr>
          <w:t>EES landanna </w:t>
        </w:r>
      </w:hyperlink>
      <w:r w:rsidRPr="003F5882">
        <w:rPr>
          <w:rFonts w:ascii="Arial" w:hAnsi="Arial" w:cs="Arial"/>
          <w:color w:val="333333"/>
          <w:sz w:val="22"/>
        </w:rPr>
        <w:t>(að teknu tilliti til reglna hvers lands um lágmarksaldur og einnig þarf sérstök réttindi þarf til aksturs í atvinnuskyni). Þetta á við hvort sem viðkomandi dvelur sem ferðamaður í viðkomandi ríki eða tekur upp fasta búsetu í því.</w:t>
      </w:r>
    </w:p>
    <w:p w:rsidR="003F5882" w:rsidRP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r w:rsidRPr="003F5882">
        <w:rPr>
          <w:rFonts w:ascii="Arial" w:hAnsi="Arial" w:cs="Arial"/>
          <w:color w:val="333333"/>
          <w:sz w:val="22"/>
        </w:rPr>
        <w:t>Alþjóðlegt ökuskírteini má gefa út til þess sem hefur gilt íslenskt ökuskírteini og er orðinn 18 ára. Skírteinið gildir í ár frá útgáfudegi þess og tekur einungis til ökutækja sem hlutaðeigandi hefur rétt til að stjórna samkvæmt hinu íslenska ökuskírteini. Alþjóðlega ökuskírteinið er staðfesting og í leiðinni þýðing á íslenska ökuskírteininu. Alþjóðlega ökuskírteinið dugar ekki eitt og sér heldur þarf ávallt að framvísa íslenska ökuskírteininu og alþjóðlega ökuskírteininu saman. Alþjóðlega ökuskírteinið veitir eitt og sér ekki rétt til að stjórna ökutæki.</w:t>
      </w:r>
    </w:p>
    <w:p w:rsidR="003F5882" w:rsidRP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r w:rsidRPr="003F5882">
        <w:rPr>
          <w:rFonts w:ascii="Arial" w:hAnsi="Arial" w:cs="Arial"/>
          <w:color w:val="333333"/>
          <w:sz w:val="22"/>
        </w:rPr>
        <w:t>Utan landa Evrópska efnahagssvæðisins eru reglur um viðurkenningu mismunandi. Í mörgum ríkjum er það viðurkennt til aksturs þegar viðkomandi dvelur þar sem ferðamaður. Nær undantekningalaust þarf viðkomandi að skipta í þjóðarskírteini viðkomandi ríkis taki hann upp fasta búsetu þar. Leiki vafi á hvort íslenskt ökuskírteini er viðurkennt til aksturs þegar viðkomandi dvelur sem ferðamaður í ríkinu er öruggast að hafa auk þess alþjóðlegt ökuskírteini (sýslumenn og FÍB gefa út alþjóðlegt ökuskírteini og er það gefið út til eins árs). Mjög mismunandi er eftir bílaleigum hvort þær biðja um alþjóðlegt ökuskírteini. </w:t>
      </w:r>
    </w:p>
    <w:p w:rsidR="003F5882" w:rsidRP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r w:rsidRPr="003F5882">
        <w:rPr>
          <w:rFonts w:ascii="Arial" w:hAnsi="Arial" w:cs="Arial"/>
          <w:color w:val="333333"/>
          <w:sz w:val="22"/>
        </w:rPr>
        <w:t>Ákvæði um alþjóðleg  ökuskírteini má sjá í samningi gerðum  sem birtur var í C-deild Stjórnartíðinda sem auglýsing nr. 9 25. júlí 1983.Ákvæði um alþjóðleg ökuskírteini má sjá í </w:t>
      </w:r>
      <w:hyperlink r:id="rId34" w:history="1">
        <w:r w:rsidRPr="003F5882">
          <w:rPr>
            <w:rStyle w:val="Hyperlink"/>
            <w:rFonts w:ascii="Arial" w:hAnsi="Arial" w:cs="Arial"/>
            <w:color w:val="1D4596"/>
            <w:sz w:val="22"/>
          </w:rPr>
          <w:t>samningi gerðum á vettvangi Sameinuðu þjóðanna um umferð á vegum,</w:t>
        </w:r>
      </w:hyperlink>
      <w:r w:rsidRPr="003F5882">
        <w:rPr>
          <w:rFonts w:ascii="Arial" w:hAnsi="Arial" w:cs="Arial"/>
          <w:color w:val="333333"/>
          <w:sz w:val="22"/>
        </w:rPr>
        <w:t> sem birtur var í C-deild Stjórnartíðinda sem auglýsing nr. 9 25. júlí 1983.</w:t>
      </w:r>
    </w:p>
    <w:p w:rsid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r w:rsidRPr="003F5882">
        <w:rPr>
          <w:rFonts w:ascii="Arial" w:hAnsi="Arial" w:cs="Arial"/>
          <w:color w:val="333333"/>
          <w:sz w:val="22"/>
        </w:rPr>
        <w:t>Alþjóða ökuskírteinið er viðurkennt í öllum löndum að Kína undanskildu, gildistími skírteinisins er 1. ár frá útgáfudegi. </w:t>
      </w:r>
    </w:p>
    <w:p w:rsid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p>
    <w:p w:rsid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p>
    <w:p w:rsidR="003F5882" w:rsidRP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p>
    <w:p w:rsidR="003F5882" w:rsidRP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r w:rsidRPr="003F5882">
        <w:rPr>
          <w:rStyle w:val="Strong"/>
          <w:rFonts w:ascii="Arial" w:hAnsi="Arial" w:cs="Arial"/>
          <w:color w:val="333333"/>
          <w:sz w:val="22"/>
        </w:rPr>
        <w:t>Til að fá alþjóðlegt ökuskírteini.</w:t>
      </w:r>
    </w:p>
    <w:p w:rsidR="003F5882" w:rsidRP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r w:rsidRPr="003F5882">
        <w:rPr>
          <w:rStyle w:val="Strong"/>
          <w:rFonts w:ascii="Arial" w:hAnsi="Arial" w:cs="Arial"/>
          <w:color w:val="333333"/>
          <w:sz w:val="22"/>
        </w:rPr>
        <w:t>1. </w:t>
      </w:r>
      <w:r w:rsidRPr="003F5882">
        <w:rPr>
          <w:rFonts w:ascii="Arial" w:hAnsi="Arial" w:cs="Arial"/>
          <w:b/>
          <w:bCs/>
          <w:color w:val="333333"/>
          <w:sz w:val="22"/>
        </w:rPr>
        <w:br/>
      </w:r>
      <w:r w:rsidRPr="003F5882">
        <w:rPr>
          <w:rFonts w:ascii="Arial" w:hAnsi="Arial" w:cs="Arial"/>
          <w:color w:val="333333"/>
          <w:sz w:val="22"/>
        </w:rPr>
        <w:t>Umsækjandi þarf að mæta á skrifstofu FÍB, Skúlagötu 19 milli kl. 8.30 - 15.30,  sjá staðsetningu </w:t>
      </w:r>
      <w:hyperlink r:id="rId35" w:anchor="q=index_id%3A490916&amp;x=358073&amp;y=407994&amp;z=10&amp;type=aerial" w:tgtFrame="_blank" w:history="1">
        <w:r w:rsidRPr="003F5882">
          <w:rPr>
            <w:rStyle w:val="Hyperlink"/>
            <w:rFonts w:ascii="Arial" w:hAnsi="Arial" w:cs="Arial"/>
            <w:color w:val="1D4596"/>
            <w:sz w:val="22"/>
          </w:rPr>
          <w:t>hér</w:t>
        </w:r>
      </w:hyperlink>
    </w:p>
    <w:p w:rsidR="003F5882" w:rsidRP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r w:rsidRPr="003F5882">
        <w:rPr>
          <w:rStyle w:val="Strong"/>
          <w:rFonts w:ascii="Arial" w:hAnsi="Arial" w:cs="Arial"/>
          <w:color w:val="333333"/>
          <w:sz w:val="22"/>
        </w:rPr>
        <w:t>2. </w:t>
      </w:r>
      <w:r w:rsidRPr="003F5882">
        <w:rPr>
          <w:rFonts w:ascii="Arial" w:hAnsi="Arial" w:cs="Arial"/>
          <w:color w:val="333333"/>
          <w:sz w:val="22"/>
        </w:rPr>
        <w:br/>
        <w:t>Ein ljósmynd (passamynd 35 x 45 mm) ekki eldri en 3 ára. Myndin verður að vera á endingargóðum ljósmyndapappír, merkja og stimplalaus. Ef þú átt ljósmynd á rafrænu formi getur FÍB prentað hana út, sjá nánar</w:t>
      </w:r>
      <w:hyperlink r:id="rId36" w:tgtFrame="_self" w:history="1">
        <w:r w:rsidRPr="003F5882">
          <w:rPr>
            <w:rStyle w:val="Hyperlink"/>
            <w:rFonts w:ascii="Arial" w:hAnsi="Arial" w:cs="Arial"/>
            <w:color w:val="1D4596"/>
            <w:sz w:val="22"/>
          </w:rPr>
          <w:t>hér</w:t>
        </w:r>
      </w:hyperlink>
      <w:r w:rsidRPr="003F5882">
        <w:rPr>
          <w:rFonts w:ascii="Arial" w:hAnsi="Arial" w:cs="Arial"/>
          <w:color w:val="333333"/>
          <w:sz w:val="22"/>
        </w:rPr>
        <w:br/>
      </w:r>
      <w:r w:rsidRPr="003F5882">
        <w:rPr>
          <w:rFonts w:ascii="Arial" w:hAnsi="Arial" w:cs="Arial"/>
          <w:color w:val="333333"/>
          <w:sz w:val="22"/>
        </w:rPr>
        <w:br/>
      </w:r>
      <w:r w:rsidRPr="003F5882">
        <w:rPr>
          <w:rStyle w:val="Strong"/>
          <w:rFonts w:ascii="Arial" w:hAnsi="Arial" w:cs="Arial"/>
          <w:color w:val="333333"/>
          <w:sz w:val="22"/>
        </w:rPr>
        <w:t>3. </w:t>
      </w:r>
      <w:r w:rsidRPr="003F5882">
        <w:rPr>
          <w:rFonts w:ascii="Arial" w:hAnsi="Arial" w:cs="Arial"/>
          <w:color w:val="333333"/>
          <w:sz w:val="22"/>
        </w:rPr>
        <w:br/>
        <w:t>Framvísa gildu ökuskírteini.</w:t>
      </w:r>
    </w:p>
    <w:p w:rsidR="003F5882" w:rsidRP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r w:rsidRPr="003F5882">
        <w:rPr>
          <w:rFonts w:ascii="Arial" w:hAnsi="Arial" w:cs="Arial"/>
          <w:color w:val="333333"/>
          <w:sz w:val="22"/>
        </w:rPr>
        <w:t>Alþjóðlegt ökuskírteini</w:t>
      </w:r>
      <w:r w:rsidRPr="003F5882">
        <w:rPr>
          <w:rFonts w:ascii="Arial" w:hAnsi="Arial" w:cs="Arial"/>
          <w:color w:val="333333"/>
          <w:sz w:val="22"/>
        </w:rPr>
        <w:br/>
        <w:t>Verð kr. 840.-  fyrir félagsmenn FÍB, </w:t>
      </w:r>
      <w:r w:rsidRPr="003F5882">
        <w:rPr>
          <w:rFonts w:ascii="Arial" w:hAnsi="Arial" w:cs="Arial"/>
          <w:color w:val="333333"/>
          <w:sz w:val="22"/>
        </w:rPr>
        <w:br/>
        <w:t>Verð kr. 1200.- ófélagsbundna</w:t>
      </w:r>
    </w:p>
    <w:p w:rsidR="003F5882" w:rsidRPr="003F5882" w:rsidRDefault="003F5882" w:rsidP="003F5882">
      <w:pPr>
        <w:pStyle w:val="NormalWeb"/>
        <w:shd w:val="clear" w:color="auto" w:fill="FFFFFF"/>
        <w:spacing w:before="0" w:beforeAutospacing="0" w:after="165" w:afterAutospacing="0" w:line="343" w:lineRule="atLeast"/>
        <w:rPr>
          <w:rFonts w:ascii="Arial" w:hAnsi="Arial" w:cs="Arial"/>
          <w:color w:val="333333"/>
          <w:sz w:val="22"/>
        </w:rPr>
      </w:pPr>
      <w:r w:rsidRPr="003F5882">
        <w:rPr>
          <w:rFonts w:ascii="Arial" w:hAnsi="Arial" w:cs="Arial"/>
          <w:color w:val="333333"/>
          <w:sz w:val="22"/>
        </w:rPr>
        <w:t>Afgreiðslutími er innan við 10 mín</w:t>
      </w:r>
    </w:p>
    <w:p w:rsidR="003F5882" w:rsidRPr="006E2354" w:rsidRDefault="003F5882" w:rsidP="006E2354">
      <w:pPr>
        <w:pStyle w:val="NormalWeb"/>
        <w:shd w:val="clear" w:color="auto" w:fill="FFFFFF"/>
        <w:rPr>
          <w:rFonts w:ascii="Arial" w:hAnsi="Arial" w:cs="Arial"/>
          <w:color w:val="333333"/>
          <w:sz w:val="19"/>
          <w:szCs w:val="19"/>
        </w:rPr>
      </w:pPr>
    </w:p>
    <w:p w:rsidR="00B024B2" w:rsidRPr="003D459A" w:rsidRDefault="007A51F9" w:rsidP="000611A7">
      <w:pPr>
        <w:rPr>
          <w:rFonts w:ascii="Arial" w:hAnsi="Arial" w:cs="Arial"/>
          <w:b/>
          <w:sz w:val="48"/>
          <w:szCs w:val="48"/>
        </w:rPr>
      </w:pPr>
      <w:r w:rsidRPr="006E2354">
        <w:rPr>
          <w:rFonts w:ascii="Arial" w:hAnsi="Arial" w:cs="Arial"/>
          <w:b/>
          <w:sz w:val="48"/>
          <w:szCs w:val="48"/>
        </w:rPr>
        <w:t>ÁFRAM ÍSLAND!</w:t>
      </w:r>
    </w:p>
    <w:sectPr w:rsidR="00B024B2" w:rsidRPr="003D459A">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5D" w:rsidRDefault="0003685D" w:rsidP="00A258C8">
      <w:pPr>
        <w:spacing w:after="0" w:line="240" w:lineRule="auto"/>
      </w:pPr>
      <w:r>
        <w:separator/>
      </w:r>
    </w:p>
  </w:endnote>
  <w:endnote w:type="continuationSeparator" w:id="0">
    <w:p w:rsidR="0003685D" w:rsidRDefault="0003685D" w:rsidP="00A2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5D" w:rsidRDefault="0003685D" w:rsidP="00F6046F">
    <w:pPr>
      <w:pStyle w:val="Footer"/>
      <w:jc w:val="center"/>
    </w:pPr>
    <w:r>
      <w:rPr>
        <w:noProof/>
        <w:lang w:eastAsia="is-IS"/>
      </w:rPr>
      <w:drawing>
        <wp:inline distT="0" distB="0" distL="0" distR="0" wp14:anchorId="0B4B3C9A" wp14:editId="6060A7F3">
          <wp:extent cx="380532" cy="378841"/>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_skjoldur lit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359" cy="380660"/>
                  </a:xfrm>
                  <a:prstGeom prst="rect">
                    <a:avLst/>
                  </a:prstGeom>
                </pic:spPr>
              </pic:pic>
            </a:graphicData>
          </a:graphic>
        </wp:inline>
      </w:drawing>
    </w:r>
    <w:r>
      <w:t xml:space="preserve">    Félag íslenskra bifreiðaeigenda, Skúlagötu 19, 101 Reykjavík, s. 414-9999, fib.is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5D" w:rsidRDefault="0003685D" w:rsidP="00A258C8">
      <w:pPr>
        <w:spacing w:after="0" w:line="240" w:lineRule="auto"/>
      </w:pPr>
      <w:r>
        <w:separator/>
      </w:r>
    </w:p>
  </w:footnote>
  <w:footnote w:type="continuationSeparator" w:id="0">
    <w:p w:rsidR="0003685D" w:rsidRDefault="0003685D" w:rsidP="00A25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5D" w:rsidRDefault="0003685D">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521"/>
    <w:multiLevelType w:val="hybridMultilevel"/>
    <w:tmpl w:val="E098E15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D40783C"/>
    <w:multiLevelType w:val="multilevel"/>
    <w:tmpl w:val="AC5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14530"/>
    <w:multiLevelType w:val="multilevel"/>
    <w:tmpl w:val="13A2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B6D45"/>
    <w:multiLevelType w:val="hybridMultilevel"/>
    <w:tmpl w:val="4F26F014"/>
    <w:lvl w:ilvl="0" w:tplc="83549CDC">
      <w:numFmt w:val="bullet"/>
      <w:lvlText w:val="-"/>
      <w:lvlJc w:val="left"/>
      <w:pPr>
        <w:ind w:left="720" w:hanging="360"/>
      </w:pPr>
      <w:rPr>
        <w:rFonts w:ascii="Arial" w:eastAsiaTheme="minorHAnsi" w:hAnsi="Aria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3E9A5F67"/>
    <w:multiLevelType w:val="multilevel"/>
    <w:tmpl w:val="83DA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140BEC"/>
    <w:multiLevelType w:val="multilevel"/>
    <w:tmpl w:val="322C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25"/>
    <w:rsid w:val="00001A5C"/>
    <w:rsid w:val="00001D6D"/>
    <w:rsid w:val="0000235F"/>
    <w:rsid w:val="0000285E"/>
    <w:rsid w:val="00002D7E"/>
    <w:rsid w:val="00002FDE"/>
    <w:rsid w:val="0000302A"/>
    <w:rsid w:val="0000317E"/>
    <w:rsid w:val="00003214"/>
    <w:rsid w:val="000035C2"/>
    <w:rsid w:val="00004DE4"/>
    <w:rsid w:val="00005007"/>
    <w:rsid w:val="00006A10"/>
    <w:rsid w:val="0000736A"/>
    <w:rsid w:val="00007D60"/>
    <w:rsid w:val="00010385"/>
    <w:rsid w:val="00010856"/>
    <w:rsid w:val="000108B1"/>
    <w:rsid w:val="00010B77"/>
    <w:rsid w:val="00010D8C"/>
    <w:rsid w:val="00010EFA"/>
    <w:rsid w:val="00011734"/>
    <w:rsid w:val="00011FB8"/>
    <w:rsid w:val="00013B67"/>
    <w:rsid w:val="000148A0"/>
    <w:rsid w:val="00015404"/>
    <w:rsid w:val="00015AC7"/>
    <w:rsid w:val="00015F0F"/>
    <w:rsid w:val="00017AC3"/>
    <w:rsid w:val="00020B15"/>
    <w:rsid w:val="00020C2E"/>
    <w:rsid w:val="00020F23"/>
    <w:rsid w:val="00022BA3"/>
    <w:rsid w:val="00023410"/>
    <w:rsid w:val="0002485B"/>
    <w:rsid w:val="00024EBE"/>
    <w:rsid w:val="00025138"/>
    <w:rsid w:val="00025D73"/>
    <w:rsid w:val="00026068"/>
    <w:rsid w:val="00026B36"/>
    <w:rsid w:val="00027173"/>
    <w:rsid w:val="00027292"/>
    <w:rsid w:val="0003030D"/>
    <w:rsid w:val="000305C3"/>
    <w:rsid w:val="00030828"/>
    <w:rsid w:val="00030DB2"/>
    <w:rsid w:val="000310E1"/>
    <w:rsid w:val="00032404"/>
    <w:rsid w:val="00032D70"/>
    <w:rsid w:val="0003398C"/>
    <w:rsid w:val="00035101"/>
    <w:rsid w:val="0003510A"/>
    <w:rsid w:val="00035909"/>
    <w:rsid w:val="00035B17"/>
    <w:rsid w:val="0003685D"/>
    <w:rsid w:val="00037296"/>
    <w:rsid w:val="00037628"/>
    <w:rsid w:val="000405BC"/>
    <w:rsid w:val="00040601"/>
    <w:rsid w:val="00040C2A"/>
    <w:rsid w:val="00041E62"/>
    <w:rsid w:val="00041F4F"/>
    <w:rsid w:val="00042275"/>
    <w:rsid w:val="00042947"/>
    <w:rsid w:val="000438C3"/>
    <w:rsid w:val="00043D18"/>
    <w:rsid w:val="0004423E"/>
    <w:rsid w:val="00044EB8"/>
    <w:rsid w:val="00045173"/>
    <w:rsid w:val="0004766C"/>
    <w:rsid w:val="00050772"/>
    <w:rsid w:val="00050BC1"/>
    <w:rsid w:val="00051152"/>
    <w:rsid w:val="0005116C"/>
    <w:rsid w:val="0005143F"/>
    <w:rsid w:val="00051445"/>
    <w:rsid w:val="0005154C"/>
    <w:rsid w:val="00051C70"/>
    <w:rsid w:val="000531B4"/>
    <w:rsid w:val="000536F8"/>
    <w:rsid w:val="00053745"/>
    <w:rsid w:val="00053AB8"/>
    <w:rsid w:val="00055291"/>
    <w:rsid w:val="00056603"/>
    <w:rsid w:val="00056788"/>
    <w:rsid w:val="00057FBB"/>
    <w:rsid w:val="00061118"/>
    <w:rsid w:val="000611A7"/>
    <w:rsid w:val="00062049"/>
    <w:rsid w:val="00062676"/>
    <w:rsid w:val="00062A0A"/>
    <w:rsid w:val="00062DBF"/>
    <w:rsid w:val="00062F06"/>
    <w:rsid w:val="00065400"/>
    <w:rsid w:val="000660A4"/>
    <w:rsid w:val="000667A2"/>
    <w:rsid w:val="0006734C"/>
    <w:rsid w:val="00067A44"/>
    <w:rsid w:val="00067FD5"/>
    <w:rsid w:val="00070730"/>
    <w:rsid w:val="00070BF3"/>
    <w:rsid w:val="000717D9"/>
    <w:rsid w:val="00071B40"/>
    <w:rsid w:val="0007212A"/>
    <w:rsid w:val="00072C31"/>
    <w:rsid w:val="00072FC7"/>
    <w:rsid w:val="000767B6"/>
    <w:rsid w:val="00076A7A"/>
    <w:rsid w:val="000777B8"/>
    <w:rsid w:val="0007780B"/>
    <w:rsid w:val="000778F0"/>
    <w:rsid w:val="00077A50"/>
    <w:rsid w:val="00077C4D"/>
    <w:rsid w:val="00080E43"/>
    <w:rsid w:val="00081F3A"/>
    <w:rsid w:val="00082416"/>
    <w:rsid w:val="00083285"/>
    <w:rsid w:val="00083B37"/>
    <w:rsid w:val="0008427B"/>
    <w:rsid w:val="00085972"/>
    <w:rsid w:val="00085E03"/>
    <w:rsid w:val="000865E7"/>
    <w:rsid w:val="00086DFA"/>
    <w:rsid w:val="00087035"/>
    <w:rsid w:val="00087190"/>
    <w:rsid w:val="00087DCA"/>
    <w:rsid w:val="0009040C"/>
    <w:rsid w:val="000907E9"/>
    <w:rsid w:val="00091014"/>
    <w:rsid w:val="000918B6"/>
    <w:rsid w:val="00091A81"/>
    <w:rsid w:val="00092371"/>
    <w:rsid w:val="00093667"/>
    <w:rsid w:val="000942CE"/>
    <w:rsid w:val="0009512F"/>
    <w:rsid w:val="0009615C"/>
    <w:rsid w:val="00096D82"/>
    <w:rsid w:val="00096DD5"/>
    <w:rsid w:val="00097717"/>
    <w:rsid w:val="00097B6C"/>
    <w:rsid w:val="000A074E"/>
    <w:rsid w:val="000A08AA"/>
    <w:rsid w:val="000A0C32"/>
    <w:rsid w:val="000A1623"/>
    <w:rsid w:val="000A22BC"/>
    <w:rsid w:val="000A2F96"/>
    <w:rsid w:val="000A35F1"/>
    <w:rsid w:val="000A3DB0"/>
    <w:rsid w:val="000A3E03"/>
    <w:rsid w:val="000A4066"/>
    <w:rsid w:val="000A4088"/>
    <w:rsid w:val="000A5023"/>
    <w:rsid w:val="000A566F"/>
    <w:rsid w:val="000A5708"/>
    <w:rsid w:val="000A5822"/>
    <w:rsid w:val="000A6E78"/>
    <w:rsid w:val="000B0711"/>
    <w:rsid w:val="000B13E9"/>
    <w:rsid w:val="000B1E6A"/>
    <w:rsid w:val="000B20E9"/>
    <w:rsid w:val="000B24CE"/>
    <w:rsid w:val="000B261F"/>
    <w:rsid w:val="000B2838"/>
    <w:rsid w:val="000B294E"/>
    <w:rsid w:val="000B2CEB"/>
    <w:rsid w:val="000B35D4"/>
    <w:rsid w:val="000B3BE0"/>
    <w:rsid w:val="000B593E"/>
    <w:rsid w:val="000B6C2B"/>
    <w:rsid w:val="000C0F7A"/>
    <w:rsid w:val="000C1C2E"/>
    <w:rsid w:val="000C3858"/>
    <w:rsid w:val="000C545F"/>
    <w:rsid w:val="000C668C"/>
    <w:rsid w:val="000C6FEE"/>
    <w:rsid w:val="000C7A7F"/>
    <w:rsid w:val="000D0A14"/>
    <w:rsid w:val="000D3288"/>
    <w:rsid w:val="000D3CAB"/>
    <w:rsid w:val="000D3CC7"/>
    <w:rsid w:val="000D5A25"/>
    <w:rsid w:val="000D5EAC"/>
    <w:rsid w:val="000D6353"/>
    <w:rsid w:val="000D6B0D"/>
    <w:rsid w:val="000E0228"/>
    <w:rsid w:val="000E0D04"/>
    <w:rsid w:val="000E1899"/>
    <w:rsid w:val="000E220F"/>
    <w:rsid w:val="000E23E4"/>
    <w:rsid w:val="000E23FD"/>
    <w:rsid w:val="000E24A5"/>
    <w:rsid w:val="000E347A"/>
    <w:rsid w:val="000E4342"/>
    <w:rsid w:val="000E58F2"/>
    <w:rsid w:val="000E714B"/>
    <w:rsid w:val="000F1C58"/>
    <w:rsid w:val="000F27CB"/>
    <w:rsid w:val="000F3595"/>
    <w:rsid w:val="000F3951"/>
    <w:rsid w:val="000F429D"/>
    <w:rsid w:val="000F4606"/>
    <w:rsid w:val="000F48A3"/>
    <w:rsid w:val="000F559E"/>
    <w:rsid w:val="00100A21"/>
    <w:rsid w:val="00101511"/>
    <w:rsid w:val="00102FB6"/>
    <w:rsid w:val="001033F7"/>
    <w:rsid w:val="00105434"/>
    <w:rsid w:val="00106715"/>
    <w:rsid w:val="00106DEA"/>
    <w:rsid w:val="0010712E"/>
    <w:rsid w:val="00107C34"/>
    <w:rsid w:val="001103CA"/>
    <w:rsid w:val="00110853"/>
    <w:rsid w:val="00110C44"/>
    <w:rsid w:val="00111CED"/>
    <w:rsid w:val="001126BE"/>
    <w:rsid w:val="001130A1"/>
    <w:rsid w:val="001132E3"/>
    <w:rsid w:val="00113CBF"/>
    <w:rsid w:val="001158DE"/>
    <w:rsid w:val="00116774"/>
    <w:rsid w:val="00116902"/>
    <w:rsid w:val="00116AEA"/>
    <w:rsid w:val="00117D10"/>
    <w:rsid w:val="00120D13"/>
    <w:rsid w:val="00122F09"/>
    <w:rsid w:val="0012331C"/>
    <w:rsid w:val="00123D38"/>
    <w:rsid w:val="001251BE"/>
    <w:rsid w:val="0012568A"/>
    <w:rsid w:val="001258AF"/>
    <w:rsid w:val="00125BE8"/>
    <w:rsid w:val="00125D37"/>
    <w:rsid w:val="00125F38"/>
    <w:rsid w:val="001260FC"/>
    <w:rsid w:val="00127031"/>
    <w:rsid w:val="00127109"/>
    <w:rsid w:val="0012728B"/>
    <w:rsid w:val="00127C37"/>
    <w:rsid w:val="00131094"/>
    <w:rsid w:val="00131AAE"/>
    <w:rsid w:val="001339D1"/>
    <w:rsid w:val="00133F5A"/>
    <w:rsid w:val="00134541"/>
    <w:rsid w:val="00134F1A"/>
    <w:rsid w:val="00134FA6"/>
    <w:rsid w:val="00135060"/>
    <w:rsid w:val="00136EDF"/>
    <w:rsid w:val="001372E3"/>
    <w:rsid w:val="00137F24"/>
    <w:rsid w:val="001407C6"/>
    <w:rsid w:val="00140D48"/>
    <w:rsid w:val="00141184"/>
    <w:rsid w:val="00141DF8"/>
    <w:rsid w:val="001431FA"/>
    <w:rsid w:val="00143CFC"/>
    <w:rsid w:val="00144630"/>
    <w:rsid w:val="0014474C"/>
    <w:rsid w:val="00146F83"/>
    <w:rsid w:val="00147999"/>
    <w:rsid w:val="00150193"/>
    <w:rsid w:val="001504B8"/>
    <w:rsid w:val="00150557"/>
    <w:rsid w:val="00150EBF"/>
    <w:rsid w:val="00151732"/>
    <w:rsid w:val="00151F38"/>
    <w:rsid w:val="00153C0B"/>
    <w:rsid w:val="00153F14"/>
    <w:rsid w:val="001540E4"/>
    <w:rsid w:val="001543C0"/>
    <w:rsid w:val="001544BE"/>
    <w:rsid w:val="00154883"/>
    <w:rsid w:val="001559F9"/>
    <w:rsid w:val="001561B8"/>
    <w:rsid w:val="00157EE7"/>
    <w:rsid w:val="00160773"/>
    <w:rsid w:val="00160ACA"/>
    <w:rsid w:val="00160ADD"/>
    <w:rsid w:val="001625BD"/>
    <w:rsid w:val="00164090"/>
    <w:rsid w:val="001641F8"/>
    <w:rsid w:val="0016439D"/>
    <w:rsid w:val="001649A6"/>
    <w:rsid w:val="00166522"/>
    <w:rsid w:val="00166581"/>
    <w:rsid w:val="00167667"/>
    <w:rsid w:val="001676EE"/>
    <w:rsid w:val="001706F4"/>
    <w:rsid w:val="00171297"/>
    <w:rsid w:val="00171B9C"/>
    <w:rsid w:val="00172AEB"/>
    <w:rsid w:val="00173F24"/>
    <w:rsid w:val="001741D2"/>
    <w:rsid w:val="00174258"/>
    <w:rsid w:val="00174776"/>
    <w:rsid w:val="001750C8"/>
    <w:rsid w:val="001752AF"/>
    <w:rsid w:val="00175A94"/>
    <w:rsid w:val="00176A57"/>
    <w:rsid w:val="00176E99"/>
    <w:rsid w:val="001773AB"/>
    <w:rsid w:val="001775A8"/>
    <w:rsid w:val="001802C0"/>
    <w:rsid w:val="00180575"/>
    <w:rsid w:val="001806D4"/>
    <w:rsid w:val="00181402"/>
    <w:rsid w:val="001820CF"/>
    <w:rsid w:val="0018274F"/>
    <w:rsid w:val="001827F4"/>
    <w:rsid w:val="00182AE0"/>
    <w:rsid w:val="00182F37"/>
    <w:rsid w:val="001836FA"/>
    <w:rsid w:val="001839DA"/>
    <w:rsid w:val="00185A59"/>
    <w:rsid w:val="00186962"/>
    <w:rsid w:val="001879F7"/>
    <w:rsid w:val="00187DFF"/>
    <w:rsid w:val="00190FD3"/>
    <w:rsid w:val="00191D9E"/>
    <w:rsid w:val="001922AE"/>
    <w:rsid w:val="0019237E"/>
    <w:rsid w:val="001932A5"/>
    <w:rsid w:val="00195D5E"/>
    <w:rsid w:val="00196086"/>
    <w:rsid w:val="00196161"/>
    <w:rsid w:val="00197BAE"/>
    <w:rsid w:val="00197D22"/>
    <w:rsid w:val="001A0466"/>
    <w:rsid w:val="001A0AC6"/>
    <w:rsid w:val="001A0F5A"/>
    <w:rsid w:val="001A2736"/>
    <w:rsid w:val="001A3314"/>
    <w:rsid w:val="001A44BD"/>
    <w:rsid w:val="001A4845"/>
    <w:rsid w:val="001A5925"/>
    <w:rsid w:val="001A6ADB"/>
    <w:rsid w:val="001A7406"/>
    <w:rsid w:val="001B0BE4"/>
    <w:rsid w:val="001B0BFD"/>
    <w:rsid w:val="001B0E2D"/>
    <w:rsid w:val="001B1244"/>
    <w:rsid w:val="001B23F8"/>
    <w:rsid w:val="001B2613"/>
    <w:rsid w:val="001B39E6"/>
    <w:rsid w:val="001B3CA3"/>
    <w:rsid w:val="001B44F1"/>
    <w:rsid w:val="001B6CEB"/>
    <w:rsid w:val="001B6E64"/>
    <w:rsid w:val="001B7B4F"/>
    <w:rsid w:val="001C04C7"/>
    <w:rsid w:val="001C05A9"/>
    <w:rsid w:val="001C1EE5"/>
    <w:rsid w:val="001C31EA"/>
    <w:rsid w:val="001C36D4"/>
    <w:rsid w:val="001C5F0A"/>
    <w:rsid w:val="001C7C2D"/>
    <w:rsid w:val="001C7C9E"/>
    <w:rsid w:val="001D152A"/>
    <w:rsid w:val="001D2A4B"/>
    <w:rsid w:val="001D32AB"/>
    <w:rsid w:val="001D3AC9"/>
    <w:rsid w:val="001D3FD2"/>
    <w:rsid w:val="001D40F9"/>
    <w:rsid w:val="001D51AD"/>
    <w:rsid w:val="001D5FB7"/>
    <w:rsid w:val="001D638D"/>
    <w:rsid w:val="001D7203"/>
    <w:rsid w:val="001D7AB6"/>
    <w:rsid w:val="001D7CA6"/>
    <w:rsid w:val="001E1954"/>
    <w:rsid w:val="001E1A91"/>
    <w:rsid w:val="001E220E"/>
    <w:rsid w:val="001E24E7"/>
    <w:rsid w:val="001E28AB"/>
    <w:rsid w:val="001E308F"/>
    <w:rsid w:val="001E35F9"/>
    <w:rsid w:val="001E50F8"/>
    <w:rsid w:val="001E6724"/>
    <w:rsid w:val="001E680B"/>
    <w:rsid w:val="001E6DDF"/>
    <w:rsid w:val="001F02A8"/>
    <w:rsid w:val="001F1335"/>
    <w:rsid w:val="001F3579"/>
    <w:rsid w:val="001F4193"/>
    <w:rsid w:val="001F4AF0"/>
    <w:rsid w:val="001F4B07"/>
    <w:rsid w:val="001F524D"/>
    <w:rsid w:val="001F5639"/>
    <w:rsid w:val="001F566F"/>
    <w:rsid w:val="001F6947"/>
    <w:rsid w:val="001F6DF9"/>
    <w:rsid w:val="0020056F"/>
    <w:rsid w:val="00200A8A"/>
    <w:rsid w:val="00200E84"/>
    <w:rsid w:val="002014D1"/>
    <w:rsid w:val="00203EC7"/>
    <w:rsid w:val="00203FF2"/>
    <w:rsid w:val="00206453"/>
    <w:rsid w:val="002078FE"/>
    <w:rsid w:val="00210FCB"/>
    <w:rsid w:val="00211A34"/>
    <w:rsid w:val="0021238F"/>
    <w:rsid w:val="0021287B"/>
    <w:rsid w:val="002131DA"/>
    <w:rsid w:val="002149A1"/>
    <w:rsid w:val="002163A6"/>
    <w:rsid w:val="0021651C"/>
    <w:rsid w:val="002174AE"/>
    <w:rsid w:val="00220F3D"/>
    <w:rsid w:val="002211F2"/>
    <w:rsid w:val="00222007"/>
    <w:rsid w:val="00222A68"/>
    <w:rsid w:val="0022358F"/>
    <w:rsid w:val="00223C11"/>
    <w:rsid w:val="00224AA6"/>
    <w:rsid w:val="00225A2D"/>
    <w:rsid w:val="00225BF0"/>
    <w:rsid w:val="002264E1"/>
    <w:rsid w:val="0022696E"/>
    <w:rsid w:val="002275CE"/>
    <w:rsid w:val="00227C4F"/>
    <w:rsid w:val="002301A0"/>
    <w:rsid w:val="00231162"/>
    <w:rsid w:val="00232361"/>
    <w:rsid w:val="00232967"/>
    <w:rsid w:val="0023414F"/>
    <w:rsid w:val="00234405"/>
    <w:rsid w:val="0023529E"/>
    <w:rsid w:val="002362F1"/>
    <w:rsid w:val="00236F1D"/>
    <w:rsid w:val="002372B5"/>
    <w:rsid w:val="0023733B"/>
    <w:rsid w:val="00240079"/>
    <w:rsid w:val="0024036A"/>
    <w:rsid w:val="00240E09"/>
    <w:rsid w:val="00241B35"/>
    <w:rsid w:val="00242B29"/>
    <w:rsid w:val="002440BE"/>
    <w:rsid w:val="002456BD"/>
    <w:rsid w:val="002478AE"/>
    <w:rsid w:val="00250E2A"/>
    <w:rsid w:val="002525A0"/>
    <w:rsid w:val="00256096"/>
    <w:rsid w:val="00256497"/>
    <w:rsid w:val="002564AB"/>
    <w:rsid w:val="00256A7E"/>
    <w:rsid w:val="002570EC"/>
    <w:rsid w:val="002571A5"/>
    <w:rsid w:val="00257D1D"/>
    <w:rsid w:val="00257D7A"/>
    <w:rsid w:val="002607F5"/>
    <w:rsid w:val="00261E20"/>
    <w:rsid w:val="002627D0"/>
    <w:rsid w:val="0026330E"/>
    <w:rsid w:val="0026401C"/>
    <w:rsid w:val="0026733E"/>
    <w:rsid w:val="0026782F"/>
    <w:rsid w:val="00267ECD"/>
    <w:rsid w:val="0027097A"/>
    <w:rsid w:val="00270E23"/>
    <w:rsid w:val="00271040"/>
    <w:rsid w:val="00272117"/>
    <w:rsid w:val="00272956"/>
    <w:rsid w:val="002730C3"/>
    <w:rsid w:val="002734F0"/>
    <w:rsid w:val="00275063"/>
    <w:rsid w:val="0027589C"/>
    <w:rsid w:val="00275CED"/>
    <w:rsid w:val="00275EE4"/>
    <w:rsid w:val="002769FE"/>
    <w:rsid w:val="00277062"/>
    <w:rsid w:val="002778FA"/>
    <w:rsid w:val="002806BD"/>
    <w:rsid w:val="00280C0F"/>
    <w:rsid w:val="002812B2"/>
    <w:rsid w:val="00283101"/>
    <w:rsid w:val="00283478"/>
    <w:rsid w:val="00283C4A"/>
    <w:rsid w:val="00284CAD"/>
    <w:rsid w:val="00285202"/>
    <w:rsid w:val="002855EE"/>
    <w:rsid w:val="0028585C"/>
    <w:rsid w:val="00285F99"/>
    <w:rsid w:val="0028604B"/>
    <w:rsid w:val="00286592"/>
    <w:rsid w:val="00286803"/>
    <w:rsid w:val="00287AB5"/>
    <w:rsid w:val="002910FC"/>
    <w:rsid w:val="00291B22"/>
    <w:rsid w:val="00291C47"/>
    <w:rsid w:val="002930EC"/>
    <w:rsid w:val="002935AB"/>
    <w:rsid w:val="00294598"/>
    <w:rsid w:val="0029496A"/>
    <w:rsid w:val="002951F2"/>
    <w:rsid w:val="002956F2"/>
    <w:rsid w:val="00295BBE"/>
    <w:rsid w:val="00295C7D"/>
    <w:rsid w:val="00297DCA"/>
    <w:rsid w:val="002A152B"/>
    <w:rsid w:val="002A162E"/>
    <w:rsid w:val="002A16C1"/>
    <w:rsid w:val="002A2088"/>
    <w:rsid w:val="002A2571"/>
    <w:rsid w:val="002A2C67"/>
    <w:rsid w:val="002A3659"/>
    <w:rsid w:val="002A375A"/>
    <w:rsid w:val="002A3851"/>
    <w:rsid w:val="002A3D20"/>
    <w:rsid w:val="002A4908"/>
    <w:rsid w:val="002A4E5D"/>
    <w:rsid w:val="002A4E81"/>
    <w:rsid w:val="002A56E3"/>
    <w:rsid w:val="002A599E"/>
    <w:rsid w:val="002A6C4B"/>
    <w:rsid w:val="002A7F95"/>
    <w:rsid w:val="002B01AB"/>
    <w:rsid w:val="002B0A3B"/>
    <w:rsid w:val="002B0BAE"/>
    <w:rsid w:val="002B0C41"/>
    <w:rsid w:val="002B193F"/>
    <w:rsid w:val="002B1D7F"/>
    <w:rsid w:val="002B2C2A"/>
    <w:rsid w:val="002B3376"/>
    <w:rsid w:val="002B362A"/>
    <w:rsid w:val="002B49E6"/>
    <w:rsid w:val="002B4E39"/>
    <w:rsid w:val="002B5262"/>
    <w:rsid w:val="002B58C1"/>
    <w:rsid w:val="002B59D5"/>
    <w:rsid w:val="002B5F1E"/>
    <w:rsid w:val="002B6326"/>
    <w:rsid w:val="002B7264"/>
    <w:rsid w:val="002B777F"/>
    <w:rsid w:val="002B7957"/>
    <w:rsid w:val="002C032A"/>
    <w:rsid w:val="002C092B"/>
    <w:rsid w:val="002C1471"/>
    <w:rsid w:val="002C1787"/>
    <w:rsid w:val="002C260D"/>
    <w:rsid w:val="002C3560"/>
    <w:rsid w:val="002C5F18"/>
    <w:rsid w:val="002C6718"/>
    <w:rsid w:val="002C6E45"/>
    <w:rsid w:val="002C74F6"/>
    <w:rsid w:val="002D00B1"/>
    <w:rsid w:val="002D0890"/>
    <w:rsid w:val="002D1294"/>
    <w:rsid w:val="002D2F54"/>
    <w:rsid w:val="002D31ED"/>
    <w:rsid w:val="002D3587"/>
    <w:rsid w:val="002D40DD"/>
    <w:rsid w:val="002D4156"/>
    <w:rsid w:val="002D4397"/>
    <w:rsid w:val="002D5404"/>
    <w:rsid w:val="002D63EB"/>
    <w:rsid w:val="002E060B"/>
    <w:rsid w:val="002E0F94"/>
    <w:rsid w:val="002E13DB"/>
    <w:rsid w:val="002E206E"/>
    <w:rsid w:val="002E206F"/>
    <w:rsid w:val="002E2E66"/>
    <w:rsid w:val="002E3251"/>
    <w:rsid w:val="002E3827"/>
    <w:rsid w:val="002E4290"/>
    <w:rsid w:val="002E470D"/>
    <w:rsid w:val="002E4D29"/>
    <w:rsid w:val="002E4D52"/>
    <w:rsid w:val="002E4DCF"/>
    <w:rsid w:val="002E5B3F"/>
    <w:rsid w:val="002E5EB5"/>
    <w:rsid w:val="002E63AC"/>
    <w:rsid w:val="002E6F3C"/>
    <w:rsid w:val="002E7286"/>
    <w:rsid w:val="002E7348"/>
    <w:rsid w:val="002E7CFD"/>
    <w:rsid w:val="002E7FC5"/>
    <w:rsid w:val="002F006B"/>
    <w:rsid w:val="002F2703"/>
    <w:rsid w:val="002F28F6"/>
    <w:rsid w:val="002F2F6F"/>
    <w:rsid w:val="002F3040"/>
    <w:rsid w:val="002F3830"/>
    <w:rsid w:val="002F3F7E"/>
    <w:rsid w:val="002F3F9A"/>
    <w:rsid w:val="002F40EB"/>
    <w:rsid w:val="002F7BE5"/>
    <w:rsid w:val="002F7C2B"/>
    <w:rsid w:val="00300DD4"/>
    <w:rsid w:val="00301CBE"/>
    <w:rsid w:val="003041F8"/>
    <w:rsid w:val="00304E04"/>
    <w:rsid w:val="00305101"/>
    <w:rsid w:val="0030551D"/>
    <w:rsid w:val="00306C48"/>
    <w:rsid w:val="0030784E"/>
    <w:rsid w:val="00310E2E"/>
    <w:rsid w:val="00311456"/>
    <w:rsid w:val="00312ADF"/>
    <w:rsid w:val="00313899"/>
    <w:rsid w:val="00313C71"/>
    <w:rsid w:val="003153F3"/>
    <w:rsid w:val="0031590C"/>
    <w:rsid w:val="00315F18"/>
    <w:rsid w:val="00316399"/>
    <w:rsid w:val="00317E36"/>
    <w:rsid w:val="003206C7"/>
    <w:rsid w:val="00320744"/>
    <w:rsid w:val="00320C86"/>
    <w:rsid w:val="0032195B"/>
    <w:rsid w:val="00321D1F"/>
    <w:rsid w:val="00321EAA"/>
    <w:rsid w:val="0032203A"/>
    <w:rsid w:val="00322552"/>
    <w:rsid w:val="00323D0D"/>
    <w:rsid w:val="003240C8"/>
    <w:rsid w:val="003249F9"/>
    <w:rsid w:val="00324E97"/>
    <w:rsid w:val="00325F48"/>
    <w:rsid w:val="00326647"/>
    <w:rsid w:val="003273E3"/>
    <w:rsid w:val="00327E13"/>
    <w:rsid w:val="0033103E"/>
    <w:rsid w:val="0033103F"/>
    <w:rsid w:val="003311F0"/>
    <w:rsid w:val="0033160F"/>
    <w:rsid w:val="0033178A"/>
    <w:rsid w:val="003326EE"/>
    <w:rsid w:val="00336E6F"/>
    <w:rsid w:val="00340616"/>
    <w:rsid w:val="00342944"/>
    <w:rsid w:val="00342995"/>
    <w:rsid w:val="00342E26"/>
    <w:rsid w:val="00343998"/>
    <w:rsid w:val="00344957"/>
    <w:rsid w:val="003460C3"/>
    <w:rsid w:val="003463C4"/>
    <w:rsid w:val="00347278"/>
    <w:rsid w:val="00347DE5"/>
    <w:rsid w:val="003523EE"/>
    <w:rsid w:val="00352BFD"/>
    <w:rsid w:val="0035320F"/>
    <w:rsid w:val="00355051"/>
    <w:rsid w:val="003551F4"/>
    <w:rsid w:val="00355FC0"/>
    <w:rsid w:val="00356191"/>
    <w:rsid w:val="003566F1"/>
    <w:rsid w:val="003568E9"/>
    <w:rsid w:val="00356AA7"/>
    <w:rsid w:val="00356FE5"/>
    <w:rsid w:val="00357577"/>
    <w:rsid w:val="00360323"/>
    <w:rsid w:val="00360722"/>
    <w:rsid w:val="0036119B"/>
    <w:rsid w:val="00361B13"/>
    <w:rsid w:val="00361E46"/>
    <w:rsid w:val="00362B05"/>
    <w:rsid w:val="00364E24"/>
    <w:rsid w:val="003658FE"/>
    <w:rsid w:val="00365B64"/>
    <w:rsid w:val="00365B9B"/>
    <w:rsid w:val="0036712F"/>
    <w:rsid w:val="00367A81"/>
    <w:rsid w:val="003712C2"/>
    <w:rsid w:val="003733B2"/>
    <w:rsid w:val="003736A5"/>
    <w:rsid w:val="003757B1"/>
    <w:rsid w:val="003757D6"/>
    <w:rsid w:val="00375BF7"/>
    <w:rsid w:val="00376F03"/>
    <w:rsid w:val="00377930"/>
    <w:rsid w:val="0037796F"/>
    <w:rsid w:val="00377D8E"/>
    <w:rsid w:val="00380322"/>
    <w:rsid w:val="00380329"/>
    <w:rsid w:val="003815CD"/>
    <w:rsid w:val="00382646"/>
    <w:rsid w:val="0038292C"/>
    <w:rsid w:val="003832D8"/>
    <w:rsid w:val="003834C0"/>
    <w:rsid w:val="0038419C"/>
    <w:rsid w:val="00384FEB"/>
    <w:rsid w:val="003851E5"/>
    <w:rsid w:val="00385203"/>
    <w:rsid w:val="00386B6F"/>
    <w:rsid w:val="00386C00"/>
    <w:rsid w:val="003874D3"/>
    <w:rsid w:val="00387B7A"/>
    <w:rsid w:val="00390800"/>
    <w:rsid w:val="00390B8A"/>
    <w:rsid w:val="00391530"/>
    <w:rsid w:val="00391B3A"/>
    <w:rsid w:val="00391C53"/>
    <w:rsid w:val="00392A69"/>
    <w:rsid w:val="00393208"/>
    <w:rsid w:val="00394E16"/>
    <w:rsid w:val="003954D8"/>
    <w:rsid w:val="0039660E"/>
    <w:rsid w:val="0039672C"/>
    <w:rsid w:val="003A11A5"/>
    <w:rsid w:val="003A199C"/>
    <w:rsid w:val="003A1B4C"/>
    <w:rsid w:val="003A28A4"/>
    <w:rsid w:val="003A2968"/>
    <w:rsid w:val="003A2B91"/>
    <w:rsid w:val="003A2E13"/>
    <w:rsid w:val="003A35C2"/>
    <w:rsid w:val="003A4DE3"/>
    <w:rsid w:val="003A4DEE"/>
    <w:rsid w:val="003A61E1"/>
    <w:rsid w:val="003A6D24"/>
    <w:rsid w:val="003B0079"/>
    <w:rsid w:val="003B046E"/>
    <w:rsid w:val="003B0741"/>
    <w:rsid w:val="003B0FA3"/>
    <w:rsid w:val="003B181B"/>
    <w:rsid w:val="003B1B80"/>
    <w:rsid w:val="003B1F50"/>
    <w:rsid w:val="003B2204"/>
    <w:rsid w:val="003B60D7"/>
    <w:rsid w:val="003B6DA9"/>
    <w:rsid w:val="003C12CD"/>
    <w:rsid w:val="003C1481"/>
    <w:rsid w:val="003C1809"/>
    <w:rsid w:val="003C18DD"/>
    <w:rsid w:val="003C2FCA"/>
    <w:rsid w:val="003C385D"/>
    <w:rsid w:val="003C4AF7"/>
    <w:rsid w:val="003C5744"/>
    <w:rsid w:val="003C57A5"/>
    <w:rsid w:val="003C63B0"/>
    <w:rsid w:val="003C6F4B"/>
    <w:rsid w:val="003D0449"/>
    <w:rsid w:val="003D06B0"/>
    <w:rsid w:val="003D10A9"/>
    <w:rsid w:val="003D17ED"/>
    <w:rsid w:val="003D1DD9"/>
    <w:rsid w:val="003D246A"/>
    <w:rsid w:val="003D3FAF"/>
    <w:rsid w:val="003D459A"/>
    <w:rsid w:val="003D53D9"/>
    <w:rsid w:val="003D55BD"/>
    <w:rsid w:val="003D58A6"/>
    <w:rsid w:val="003D5D5A"/>
    <w:rsid w:val="003D611D"/>
    <w:rsid w:val="003D679C"/>
    <w:rsid w:val="003D6980"/>
    <w:rsid w:val="003D6C2F"/>
    <w:rsid w:val="003D6D90"/>
    <w:rsid w:val="003D70E6"/>
    <w:rsid w:val="003D7670"/>
    <w:rsid w:val="003D7964"/>
    <w:rsid w:val="003D7E02"/>
    <w:rsid w:val="003E166F"/>
    <w:rsid w:val="003E22A0"/>
    <w:rsid w:val="003E2B79"/>
    <w:rsid w:val="003E2E7A"/>
    <w:rsid w:val="003E420B"/>
    <w:rsid w:val="003E546E"/>
    <w:rsid w:val="003E589E"/>
    <w:rsid w:val="003E60E5"/>
    <w:rsid w:val="003E60E7"/>
    <w:rsid w:val="003E6518"/>
    <w:rsid w:val="003E6D53"/>
    <w:rsid w:val="003E738A"/>
    <w:rsid w:val="003E756E"/>
    <w:rsid w:val="003E759B"/>
    <w:rsid w:val="003E7884"/>
    <w:rsid w:val="003E7CAA"/>
    <w:rsid w:val="003F0B90"/>
    <w:rsid w:val="003F0F2F"/>
    <w:rsid w:val="003F1A69"/>
    <w:rsid w:val="003F2692"/>
    <w:rsid w:val="003F3258"/>
    <w:rsid w:val="003F3CFF"/>
    <w:rsid w:val="003F45A3"/>
    <w:rsid w:val="003F4CAD"/>
    <w:rsid w:val="003F54CA"/>
    <w:rsid w:val="003F5882"/>
    <w:rsid w:val="003F58A0"/>
    <w:rsid w:val="003F6BBA"/>
    <w:rsid w:val="003F7383"/>
    <w:rsid w:val="003F7A96"/>
    <w:rsid w:val="003F7F6E"/>
    <w:rsid w:val="004006A7"/>
    <w:rsid w:val="004020E5"/>
    <w:rsid w:val="004026CD"/>
    <w:rsid w:val="00405A40"/>
    <w:rsid w:val="00407A59"/>
    <w:rsid w:val="00410764"/>
    <w:rsid w:val="00410A8E"/>
    <w:rsid w:val="0041169D"/>
    <w:rsid w:val="00411743"/>
    <w:rsid w:val="0041203C"/>
    <w:rsid w:val="00412460"/>
    <w:rsid w:val="0041267D"/>
    <w:rsid w:val="00412C45"/>
    <w:rsid w:val="00412C57"/>
    <w:rsid w:val="00413479"/>
    <w:rsid w:val="0041522E"/>
    <w:rsid w:val="00416EBA"/>
    <w:rsid w:val="00416ED9"/>
    <w:rsid w:val="00417B20"/>
    <w:rsid w:val="0042162A"/>
    <w:rsid w:val="00421BA9"/>
    <w:rsid w:val="00421E37"/>
    <w:rsid w:val="00422F23"/>
    <w:rsid w:val="00423C9F"/>
    <w:rsid w:val="00425229"/>
    <w:rsid w:val="0042631B"/>
    <w:rsid w:val="004263CA"/>
    <w:rsid w:val="0042668B"/>
    <w:rsid w:val="00431831"/>
    <w:rsid w:val="00432666"/>
    <w:rsid w:val="004326EB"/>
    <w:rsid w:val="004326EF"/>
    <w:rsid w:val="00432DD8"/>
    <w:rsid w:val="004336A4"/>
    <w:rsid w:val="00433D61"/>
    <w:rsid w:val="0043568D"/>
    <w:rsid w:val="00435B8D"/>
    <w:rsid w:val="00435DE8"/>
    <w:rsid w:val="004364AA"/>
    <w:rsid w:val="00436C78"/>
    <w:rsid w:val="00436F7D"/>
    <w:rsid w:val="00437864"/>
    <w:rsid w:val="00437CFB"/>
    <w:rsid w:val="00440614"/>
    <w:rsid w:val="0044185F"/>
    <w:rsid w:val="00441B17"/>
    <w:rsid w:val="0044225E"/>
    <w:rsid w:val="004426B7"/>
    <w:rsid w:val="00443873"/>
    <w:rsid w:val="004441F7"/>
    <w:rsid w:val="00444F7E"/>
    <w:rsid w:val="00445383"/>
    <w:rsid w:val="00445BF0"/>
    <w:rsid w:val="00445DA1"/>
    <w:rsid w:val="00446059"/>
    <w:rsid w:val="00446069"/>
    <w:rsid w:val="00446F5D"/>
    <w:rsid w:val="004478F3"/>
    <w:rsid w:val="00447D1E"/>
    <w:rsid w:val="00451621"/>
    <w:rsid w:val="00451DC6"/>
    <w:rsid w:val="004535CC"/>
    <w:rsid w:val="00453A5D"/>
    <w:rsid w:val="00453C4E"/>
    <w:rsid w:val="00454FE4"/>
    <w:rsid w:val="00455157"/>
    <w:rsid w:val="0045540B"/>
    <w:rsid w:val="0045593C"/>
    <w:rsid w:val="004566DD"/>
    <w:rsid w:val="00456E50"/>
    <w:rsid w:val="00457053"/>
    <w:rsid w:val="00460286"/>
    <w:rsid w:val="00462171"/>
    <w:rsid w:val="00463552"/>
    <w:rsid w:val="00463ABF"/>
    <w:rsid w:val="00464DC2"/>
    <w:rsid w:val="00466655"/>
    <w:rsid w:val="00466F75"/>
    <w:rsid w:val="004678F0"/>
    <w:rsid w:val="0047014B"/>
    <w:rsid w:val="0047068E"/>
    <w:rsid w:val="004713C7"/>
    <w:rsid w:val="0047142A"/>
    <w:rsid w:val="004737FA"/>
    <w:rsid w:val="00473934"/>
    <w:rsid w:val="004745B6"/>
    <w:rsid w:val="00474669"/>
    <w:rsid w:val="00474AA9"/>
    <w:rsid w:val="0047540C"/>
    <w:rsid w:val="00475946"/>
    <w:rsid w:val="00475A3F"/>
    <w:rsid w:val="004763F5"/>
    <w:rsid w:val="00477198"/>
    <w:rsid w:val="004800C5"/>
    <w:rsid w:val="004827AF"/>
    <w:rsid w:val="00482C44"/>
    <w:rsid w:val="00482D73"/>
    <w:rsid w:val="00484F7D"/>
    <w:rsid w:val="00485517"/>
    <w:rsid w:val="00486AF3"/>
    <w:rsid w:val="00486BEB"/>
    <w:rsid w:val="00486C9C"/>
    <w:rsid w:val="0048716F"/>
    <w:rsid w:val="00487BBB"/>
    <w:rsid w:val="0049045F"/>
    <w:rsid w:val="00490533"/>
    <w:rsid w:val="004918D1"/>
    <w:rsid w:val="00491FA2"/>
    <w:rsid w:val="0049218E"/>
    <w:rsid w:val="00494D87"/>
    <w:rsid w:val="00494FCD"/>
    <w:rsid w:val="004959E0"/>
    <w:rsid w:val="00495F0D"/>
    <w:rsid w:val="00497087"/>
    <w:rsid w:val="0049743D"/>
    <w:rsid w:val="004A04B7"/>
    <w:rsid w:val="004A0635"/>
    <w:rsid w:val="004A08F1"/>
    <w:rsid w:val="004A10D3"/>
    <w:rsid w:val="004A13EB"/>
    <w:rsid w:val="004A1858"/>
    <w:rsid w:val="004A1E91"/>
    <w:rsid w:val="004A2C6C"/>
    <w:rsid w:val="004A3BAC"/>
    <w:rsid w:val="004A417F"/>
    <w:rsid w:val="004A63D7"/>
    <w:rsid w:val="004A6D08"/>
    <w:rsid w:val="004A7246"/>
    <w:rsid w:val="004A7561"/>
    <w:rsid w:val="004A7959"/>
    <w:rsid w:val="004B04CF"/>
    <w:rsid w:val="004B14AD"/>
    <w:rsid w:val="004B17E1"/>
    <w:rsid w:val="004B1AE7"/>
    <w:rsid w:val="004B2E62"/>
    <w:rsid w:val="004B32D7"/>
    <w:rsid w:val="004B3806"/>
    <w:rsid w:val="004B4C1B"/>
    <w:rsid w:val="004B4C8D"/>
    <w:rsid w:val="004B5A13"/>
    <w:rsid w:val="004B6433"/>
    <w:rsid w:val="004B7D97"/>
    <w:rsid w:val="004C0311"/>
    <w:rsid w:val="004C05EF"/>
    <w:rsid w:val="004C0620"/>
    <w:rsid w:val="004C17B8"/>
    <w:rsid w:val="004C1C26"/>
    <w:rsid w:val="004C1DAE"/>
    <w:rsid w:val="004C2D3A"/>
    <w:rsid w:val="004C2F39"/>
    <w:rsid w:val="004C34D8"/>
    <w:rsid w:val="004C392A"/>
    <w:rsid w:val="004C3C0B"/>
    <w:rsid w:val="004C4AB3"/>
    <w:rsid w:val="004C580D"/>
    <w:rsid w:val="004C61E9"/>
    <w:rsid w:val="004C7704"/>
    <w:rsid w:val="004C79B8"/>
    <w:rsid w:val="004D1E76"/>
    <w:rsid w:val="004D24E5"/>
    <w:rsid w:val="004D2961"/>
    <w:rsid w:val="004D3FC0"/>
    <w:rsid w:val="004D4AE9"/>
    <w:rsid w:val="004D52D4"/>
    <w:rsid w:val="004D58FA"/>
    <w:rsid w:val="004D60AA"/>
    <w:rsid w:val="004D6B06"/>
    <w:rsid w:val="004D75E7"/>
    <w:rsid w:val="004E0350"/>
    <w:rsid w:val="004E07BE"/>
    <w:rsid w:val="004E07E7"/>
    <w:rsid w:val="004E0ADE"/>
    <w:rsid w:val="004E0D53"/>
    <w:rsid w:val="004E1BB0"/>
    <w:rsid w:val="004E320A"/>
    <w:rsid w:val="004E6493"/>
    <w:rsid w:val="004E6541"/>
    <w:rsid w:val="004E6F0D"/>
    <w:rsid w:val="004E73FF"/>
    <w:rsid w:val="004E7A38"/>
    <w:rsid w:val="004E7CDE"/>
    <w:rsid w:val="004E7DAC"/>
    <w:rsid w:val="004F0DA1"/>
    <w:rsid w:val="004F0F4D"/>
    <w:rsid w:val="004F1257"/>
    <w:rsid w:val="004F1690"/>
    <w:rsid w:val="004F2554"/>
    <w:rsid w:val="004F25BE"/>
    <w:rsid w:val="004F34D6"/>
    <w:rsid w:val="004F43CE"/>
    <w:rsid w:val="004F4463"/>
    <w:rsid w:val="004F4F8A"/>
    <w:rsid w:val="004F525A"/>
    <w:rsid w:val="004F54C1"/>
    <w:rsid w:val="004F6B5E"/>
    <w:rsid w:val="004F7A1C"/>
    <w:rsid w:val="004F7AC7"/>
    <w:rsid w:val="00500885"/>
    <w:rsid w:val="0050167B"/>
    <w:rsid w:val="0050292B"/>
    <w:rsid w:val="0050570F"/>
    <w:rsid w:val="00506466"/>
    <w:rsid w:val="0050686C"/>
    <w:rsid w:val="00506D97"/>
    <w:rsid w:val="00506FC0"/>
    <w:rsid w:val="0051066D"/>
    <w:rsid w:val="00511D39"/>
    <w:rsid w:val="00512953"/>
    <w:rsid w:val="0051391E"/>
    <w:rsid w:val="005139F9"/>
    <w:rsid w:val="00514BB0"/>
    <w:rsid w:val="00514EE0"/>
    <w:rsid w:val="0051550F"/>
    <w:rsid w:val="00515BDC"/>
    <w:rsid w:val="00515C21"/>
    <w:rsid w:val="0051672B"/>
    <w:rsid w:val="00516805"/>
    <w:rsid w:val="00517B05"/>
    <w:rsid w:val="005200F3"/>
    <w:rsid w:val="00520E77"/>
    <w:rsid w:val="00520F8D"/>
    <w:rsid w:val="00521AE9"/>
    <w:rsid w:val="00522114"/>
    <w:rsid w:val="00522546"/>
    <w:rsid w:val="00522B7E"/>
    <w:rsid w:val="00523DF6"/>
    <w:rsid w:val="00524904"/>
    <w:rsid w:val="005252DF"/>
    <w:rsid w:val="00525D4D"/>
    <w:rsid w:val="00525E6F"/>
    <w:rsid w:val="00526213"/>
    <w:rsid w:val="00526B0F"/>
    <w:rsid w:val="00526FE9"/>
    <w:rsid w:val="00527892"/>
    <w:rsid w:val="00530655"/>
    <w:rsid w:val="005320F6"/>
    <w:rsid w:val="00532E50"/>
    <w:rsid w:val="005339AB"/>
    <w:rsid w:val="00533CEB"/>
    <w:rsid w:val="00534800"/>
    <w:rsid w:val="00534BD1"/>
    <w:rsid w:val="00534E86"/>
    <w:rsid w:val="005358A9"/>
    <w:rsid w:val="0053642E"/>
    <w:rsid w:val="00536DE4"/>
    <w:rsid w:val="00536FAB"/>
    <w:rsid w:val="005376C8"/>
    <w:rsid w:val="00537BC8"/>
    <w:rsid w:val="00537C5E"/>
    <w:rsid w:val="005429FC"/>
    <w:rsid w:val="00543746"/>
    <w:rsid w:val="005441A1"/>
    <w:rsid w:val="00545AF2"/>
    <w:rsid w:val="00545D7F"/>
    <w:rsid w:val="00547F28"/>
    <w:rsid w:val="0055064F"/>
    <w:rsid w:val="00550999"/>
    <w:rsid w:val="00552F19"/>
    <w:rsid w:val="005533E3"/>
    <w:rsid w:val="00553AC8"/>
    <w:rsid w:val="00554AA9"/>
    <w:rsid w:val="005556FB"/>
    <w:rsid w:val="005568CE"/>
    <w:rsid w:val="00556DED"/>
    <w:rsid w:val="00557085"/>
    <w:rsid w:val="00557403"/>
    <w:rsid w:val="005577BB"/>
    <w:rsid w:val="005603AD"/>
    <w:rsid w:val="00562373"/>
    <w:rsid w:val="0056653E"/>
    <w:rsid w:val="00566938"/>
    <w:rsid w:val="0056699F"/>
    <w:rsid w:val="00567D2C"/>
    <w:rsid w:val="0057027F"/>
    <w:rsid w:val="00570558"/>
    <w:rsid w:val="00570906"/>
    <w:rsid w:val="00570E61"/>
    <w:rsid w:val="00570EF3"/>
    <w:rsid w:val="0057237B"/>
    <w:rsid w:val="0057262B"/>
    <w:rsid w:val="00572C11"/>
    <w:rsid w:val="005741D7"/>
    <w:rsid w:val="005751C8"/>
    <w:rsid w:val="00575334"/>
    <w:rsid w:val="005768D5"/>
    <w:rsid w:val="005779DB"/>
    <w:rsid w:val="0058080E"/>
    <w:rsid w:val="00580DF9"/>
    <w:rsid w:val="00581FC5"/>
    <w:rsid w:val="0058241D"/>
    <w:rsid w:val="00583163"/>
    <w:rsid w:val="00584826"/>
    <w:rsid w:val="00585389"/>
    <w:rsid w:val="00585481"/>
    <w:rsid w:val="005856A1"/>
    <w:rsid w:val="00585970"/>
    <w:rsid w:val="00585F9E"/>
    <w:rsid w:val="00586BF7"/>
    <w:rsid w:val="00586E12"/>
    <w:rsid w:val="00586F15"/>
    <w:rsid w:val="00590169"/>
    <w:rsid w:val="00591E1D"/>
    <w:rsid w:val="00592E30"/>
    <w:rsid w:val="00594CC8"/>
    <w:rsid w:val="0059567A"/>
    <w:rsid w:val="0059647A"/>
    <w:rsid w:val="005965BF"/>
    <w:rsid w:val="00597349"/>
    <w:rsid w:val="005A0D30"/>
    <w:rsid w:val="005A0F64"/>
    <w:rsid w:val="005A2DAD"/>
    <w:rsid w:val="005A4741"/>
    <w:rsid w:val="005A4EE8"/>
    <w:rsid w:val="005A51F7"/>
    <w:rsid w:val="005A56FE"/>
    <w:rsid w:val="005A5F21"/>
    <w:rsid w:val="005A62BE"/>
    <w:rsid w:val="005A7923"/>
    <w:rsid w:val="005A7A6C"/>
    <w:rsid w:val="005A7EB3"/>
    <w:rsid w:val="005B096E"/>
    <w:rsid w:val="005B1462"/>
    <w:rsid w:val="005B2884"/>
    <w:rsid w:val="005B28C1"/>
    <w:rsid w:val="005B4404"/>
    <w:rsid w:val="005B5136"/>
    <w:rsid w:val="005B578D"/>
    <w:rsid w:val="005B5D01"/>
    <w:rsid w:val="005B7559"/>
    <w:rsid w:val="005B7FE0"/>
    <w:rsid w:val="005C0A63"/>
    <w:rsid w:val="005C1056"/>
    <w:rsid w:val="005C1846"/>
    <w:rsid w:val="005C19AE"/>
    <w:rsid w:val="005C1E2D"/>
    <w:rsid w:val="005C24F6"/>
    <w:rsid w:val="005C25C0"/>
    <w:rsid w:val="005C25F4"/>
    <w:rsid w:val="005C3459"/>
    <w:rsid w:val="005C3FA8"/>
    <w:rsid w:val="005C40C3"/>
    <w:rsid w:val="005C4238"/>
    <w:rsid w:val="005C48B2"/>
    <w:rsid w:val="005C59EB"/>
    <w:rsid w:val="005C5BBB"/>
    <w:rsid w:val="005C6B13"/>
    <w:rsid w:val="005C6E7A"/>
    <w:rsid w:val="005C74FA"/>
    <w:rsid w:val="005D023B"/>
    <w:rsid w:val="005D0317"/>
    <w:rsid w:val="005D0750"/>
    <w:rsid w:val="005D0FE6"/>
    <w:rsid w:val="005D12BE"/>
    <w:rsid w:val="005D2CE9"/>
    <w:rsid w:val="005D3D5B"/>
    <w:rsid w:val="005D4119"/>
    <w:rsid w:val="005D5187"/>
    <w:rsid w:val="005D634B"/>
    <w:rsid w:val="005D6523"/>
    <w:rsid w:val="005D678C"/>
    <w:rsid w:val="005D6828"/>
    <w:rsid w:val="005E0255"/>
    <w:rsid w:val="005E0798"/>
    <w:rsid w:val="005E0B25"/>
    <w:rsid w:val="005E0C1E"/>
    <w:rsid w:val="005E1096"/>
    <w:rsid w:val="005E4419"/>
    <w:rsid w:val="005E52FD"/>
    <w:rsid w:val="005E62BA"/>
    <w:rsid w:val="005E6348"/>
    <w:rsid w:val="005E63DF"/>
    <w:rsid w:val="005E6BD3"/>
    <w:rsid w:val="005F0C79"/>
    <w:rsid w:val="005F0E60"/>
    <w:rsid w:val="005F451D"/>
    <w:rsid w:val="005F488B"/>
    <w:rsid w:val="005F4ADB"/>
    <w:rsid w:val="005F56E9"/>
    <w:rsid w:val="005F5F2E"/>
    <w:rsid w:val="005F639E"/>
    <w:rsid w:val="005F7520"/>
    <w:rsid w:val="00600245"/>
    <w:rsid w:val="00600EA3"/>
    <w:rsid w:val="00601AB0"/>
    <w:rsid w:val="006023F4"/>
    <w:rsid w:val="00602417"/>
    <w:rsid w:val="00603454"/>
    <w:rsid w:val="006052BD"/>
    <w:rsid w:val="00605CED"/>
    <w:rsid w:val="006066AB"/>
    <w:rsid w:val="0060719A"/>
    <w:rsid w:val="00607297"/>
    <w:rsid w:val="0060764C"/>
    <w:rsid w:val="006077B1"/>
    <w:rsid w:val="00610F1E"/>
    <w:rsid w:val="00612383"/>
    <w:rsid w:val="00612FFE"/>
    <w:rsid w:val="00614410"/>
    <w:rsid w:val="00614439"/>
    <w:rsid w:val="00614E4D"/>
    <w:rsid w:val="00620B2D"/>
    <w:rsid w:val="00621116"/>
    <w:rsid w:val="00621252"/>
    <w:rsid w:val="0062160E"/>
    <w:rsid w:val="006237D1"/>
    <w:rsid w:val="006238ED"/>
    <w:rsid w:val="006246D5"/>
    <w:rsid w:val="00624ABE"/>
    <w:rsid w:val="006256DC"/>
    <w:rsid w:val="00625DE2"/>
    <w:rsid w:val="006267E8"/>
    <w:rsid w:val="00626AAF"/>
    <w:rsid w:val="00626D05"/>
    <w:rsid w:val="00630812"/>
    <w:rsid w:val="00630C39"/>
    <w:rsid w:val="0063141F"/>
    <w:rsid w:val="00631B87"/>
    <w:rsid w:val="00632CB8"/>
    <w:rsid w:val="00632F9E"/>
    <w:rsid w:val="006337CE"/>
    <w:rsid w:val="00633F12"/>
    <w:rsid w:val="0063490F"/>
    <w:rsid w:val="00635A9D"/>
    <w:rsid w:val="00636AAF"/>
    <w:rsid w:val="00640098"/>
    <w:rsid w:val="00640505"/>
    <w:rsid w:val="00641C7F"/>
    <w:rsid w:val="00642096"/>
    <w:rsid w:val="006436B8"/>
    <w:rsid w:val="006447FA"/>
    <w:rsid w:val="00645165"/>
    <w:rsid w:val="0064661D"/>
    <w:rsid w:val="006478F8"/>
    <w:rsid w:val="00651024"/>
    <w:rsid w:val="00652247"/>
    <w:rsid w:val="006527FA"/>
    <w:rsid w:val="00653776"/>
    <w:rsid w:val="00653A86"/>
    <w:rsid w:val="006547AB"/>
    <w:rsid w:val="0065666C"/>
    <w:rsid w:val="006572C3"/>
    <w:rsid w:val="0065778E"/>
    <w:rsid w:val="00657943"/>
    <w:rsid w:val="00661096"/>
    <w:rsid w:val="0066130A"/>
    <w:rsid w:val="00661AA4"/>
    <w:rsid w:val="00661FE9"/>
    <w:rsid w:val="006622B7"/>
    <w:rsid w:val="0066459E"/>
    <w:rsid w:val="00664AF4"/>
    <w:rsid w:val="006664E8"/>
    <w:rsid w:val="0066677B"/>
    <w:rsid w:val="00666D9D"/>
    <w:rsid w:val="00666EE0"/>
    <w:rsid w:val="0066763B"/>
    <w:rsid w:val="006679B1"/>
    <w:rsid w:val="0067140A"/>
    <w:rsid w:val="00671C39"/>
    <w:rsid w:val="00673046"/>
    <w:rsid w:val="00673419"/>
    <w:rsid w:val="00674212"/>
    <w:rsid w:val="00674650"/>
    <w:rsid w:val="00674C47"/>
    <w:rsid w:val="0067519F"/>
    <w:rsid w:val="00680DD6"/>
    <w:rsid w:val="006810BA"/>
    <w:rsid w:val="00681298"/>
    <w:rsid w:val="0068144A"/>
    <w:rsid w:val="00682440"/>
    <w:rsid w:val="00682E38"/>
    <w:rsid w:val="0068313A"/>
    <w:rsid w:val="00683987"/>
    <w:rsid w:val="006864E6"/>
    <w:rsid w:val="006877B3"/>
    <w:rsid w:val="00691483"/>
    <w:rsid w:val="0069192A"/>
    <w:rsid w:val="00691D13"/>
    <w:rsid w:val="006925EB"/>
    <w:rsid w:val="00692A9C"/>
    <w:rsid w:val="00693017"/>
    <w:rsid w:val="00694A51"/>
    <w:rsid w:val="00697452"/>
    <w:rsid w:val="006A0700"/>
    <w:rsid w:val="006A1422"/>
    <w:rsid w:val="006A1D5D"/>
    <w:rsid w:val="006A2D25"/>
    <w:rsid w:val="006A3BD8"/>
    <w:rsid w:val="006A44F5"/>
    <w:rsid w:val="006A48EE"/>
    <w:rsid w:val="006A4B49"/>
    <w:rsid w:val="006A4EC1"/>
    <w:rsid w:val="006A531E"/>
    <w:rsid w:val="006A5C30"/>
    <w:rsid w:val="006A6233"/>
    <w:rsid w:val="006A6DA3"/>
    <w:rsid w:val="006A7EDD"/>
    <w:rsid w:val="006A7F21"/>
    <w:rsid w:val="006B0660"/>
    <w:rsid w:val="006B2A97"/>
    <w:rsid w:val="006B2B5E"/>
    <w:rsid w:val="006B30E4"/>
    <w:rsid w:val="006B33D3"/>
    <w:rsid w:val="006B5875"/>
    <w:rsid w:val="006B5EE7"/>
    <w:rsid w:val="006B665D"/>
    <w:rsid w:val="006B781D"/>
    <w:rsid w:val="006B7A76"/>
    <w:rsid w:val="006C00FC"/>
    <w:rsid w:val="006C12F4"/>
    <w:rsid w:val="006C1CDB"/>
    <w:rsid w:val="006C37F0"/>
    <w:rsid w:val="006C3A24"/>
    <w:rsid w:val="006C3CBB"/>
    <w:rsid w:val="006C3E7C"/>
    <w:rsid w:val="006C4D01"/>
    <w:rsid w:val="006C50E3"/>
    <w:rsid w:val="006C70A5"/>
    <w:rsid w:val="006C7BCC"/>
    <w:rsid w:val="006C7DD2"/>
    <w:rsid w:val="006D03DE"/>
    <w:rsid w:val="006D05A8"/>
    <w:rsid w:val="006D08C3"/>
    <w:rsid w:val="006D0A20"/>
    <w:rsid w:val="006D0A6C"/>
    <w:rsid w:val="006D0A70"/>
    <w:rsid w:val="006D1D4A"/>
    <w:rsid w:val="006D20A4"/>
    <w:rsid w:val="006D2217"/>
    <w:rsid w:val="006D31B1"/>
    <w:rsid w:val="006D3890"/>
    <w:rsid w:val="006D3A22"/>
    <w:rsid w:val="006D3E27"/>
    <w:rsid w:val="006D6883"/>
    <w:rsid w:val="006D6E87"/>
    <w:rsid w:val="006D6F6F"/>
    <w:rsid w:val="006E2354"/>
    <w:rsid w:val="006E283A"/>
    <w:rsid w:val="006E39B8"/>
    <w:rsid w:val="006E3AC0"/>
    <w:rsid w:val="006E3DA0"/>
    <w:rsid w:val="006E4404"/>
    <w:rsid w:val="006E498D"/>
    <w:rsid w:val="006E558A"/>
    <w:rsid w:val="006E57F1"/>
    <w:rsid w:val="006E6B53"/>
    <w:rsid w:val="006E717A"/>
    <w:rsid w:val="006E796E"/>
    <w:rsid w:val="006E7A1B"/>
    <w:rsid w:val="006E7BED"/>
    <w:rsid w:val="006F1431"/>
    <w:rsid w:val="006F2230"/>
    <w:rsid w:val="006F378B"/>
    <w:rsid w:val="006F4954"/>
    <w:rsid w:val="006F6EBB"/>
    <w:rsid w:val="006F73E8"/>
    <w:rsid w:val="006F758E"/>
    <w:rsid w:val="006F7D6A"/>
    <w:rsid w:val="00700C69"/>
    <w:rsid w:val="007017CC"/>
    <w:rsid w:val="007018CD"/>
    <w:rsid w:val="00701F2F"/>
    <w:rsid w:val="00702D8E"/>
    <w:rsid w:val="00704DF3"/>
    <w:rsid w:val="007052A9"/>
    <w:rsid w:val="00705C54"/>
    <w:rsid w:val="00706005"/>
    <w:rsid w:val="00706FBC"/>
    <w:rsid w:val="00707680"/>
    <w:rsid w:val="007103F7"/>
    <w:rsid w:val="007104B1"/>
    <w:rsid w:val="007114E2"/>
    <w:rsid w:val="007116CF"/>
    <w:rsid w:val="00711923"/>
    <w:rsid w:val="007129A8"/>
    <w:rsid w:val="00713889"/>
    <w:rsid w:val="0071493A"/>
    <w:rsid w:val="00715886"/>
    <w:rsid w:val="00715A7F"/>
    <w:rsid w:val="007160F9"/>
    <w:rsid w:val="007206E3"/>
    <w:rsid w:val="00720CAE"/>
    <w:rsid w:val="0072113A"/>
    <w:rsid w:val="007216C0"/>
    <w:rsid w:val="00721A94"/>
    <w:rsid w:val="00721B85"/>
    <w:rsid w:val="00721EFC"/>
    <w:rsid w:val="00722E30"/>
    <w:rsid w:val="00722F59"/>
    <w:rsid w:val="00723396"/>
    <w:rsid w:val="007248A4"/>
    <w:rsid w:val="007248D7"/>
    <w:rsid w:val="007252F9"/>
    <w:rsid w:val="007269CE"/>
    <w:rsid w:val="00727443"/>
    <w:rsid w:val="00727A4F"/>
    <w:rsid w:val="00727D73"/>
    <w:rsid w:val="00730E06"/>
    <w:rsid w:val="00730EA8"/>
    <w:rsid w:val="007318A1"/>
    <w:rsid w:val="00731CD4"/>
    <w:rsid w:val="00732C44"/>
    <w:rsid w:val="00733227"/>
    <w:rsid w:val="007336B8"/>
    <w:rsid w:val="007341A2"/>
    <w:rsid w:val="007341D0"/>
    <w:rsid w:val="00734A61"/>
    <w:rsid w:val="00736C5E"/>
    <w:rsid w:val="007373C1"/>
    <w:rsid w:val="00737781"/>
    <w:rsid w:val="0073788E"/>
    <w:rsid w:val="00737ED6"/>
    <w:rsid w:val="00737FFE"/>
    <w:rsid w:val="00740217"/>
    <w:rsid w:val="00741894"/>
    <w:rsid w:val="00741A7A"/>
    <w:rsid w:val="0074234E"/>
    <w:rsid w:val="007427D4"/>
    <w:rsid w:val="00742AF3"/>
    <w:rsid w:val="0074415A"/>
    <w:rsid w:val="00744262"/>
    <w:rsid w:val="0074504E"/>
    <w:rsid w:val="00745321"/>
    <w:rsid w:val="007455D5"/>
    <w:rsid w:val="00745748"/>
    <w:rsid w:val="00746C3B"/>
    <w:rsid w:val="00750087"/>
    <w:rsid w:val="007503DD"/>
    <w:rsid w:val="007507C9"/>
    <w:rsid w:val="007509E0"/>
    <w:rsid w:val="007511F8"/>
    <w:rsid w:val="00752787"/>
    <w:rsid w:val="00752CC5"/>
    <w:rsid w:val="00752ED8"/>
    <w:rsid w:val="00752F46"/>
    <w:rsid w:val="007534F7"/>
    <w:rsid w:val="00753D26"/>
    <w:rsid w:val="007548A7"/>
    <w:rsid w:val="007553F3"/>
    <w:rsid w:val="0075624B"/>
    <w:rsid w:val="00757020"/>
    <w:rsid w:val="007571EB"/>
    <w:rsid w:val="00757242"/>
    <w:rsid w:val="00760658"/>
    <w:rsid w:val="00761041"/>
    <w:rsid w:val="00761823"/>
    <w:rsid w:val="00761D8E"/>
    <w:rsid w:val="00761F29"/>
    <w:rsid w:val="007638F1"/>
    <w:rsid w:val="00763EDB"/>
    <w:rsid w:val="007640D3"/>
    <w:rsid w:val="007641B1"/>
    <w:rsid w:val="007661AB"/>
    <w:rsid w:val="007662FD"/>
    <w:rsid w:val="007664CA"/>
    <w:rsid w:val="007668FA"/>
    <w:rsid w:val="00767959"/>
    <w:rsid w:val="00767EA6"/>
    <w:rsid w:val="007701BE"/>
    <w:rsid w:val="007729A6"/>
    <w:rsid w:val="00772B37"/>
    <w:rsid w:val="007736E5"/>
    <w:rsid w:val="00774226"/>
    <w:rsid w:val="00774374"/>
    <w:rsid w:val="00774812"/>
    <w:rsid w:val="00774B24"/>
    <w:rsid w:val="00775CAE"/>
    <w:rsid w:val="00776AA4"/>
    <w:rsid w:val="007772E9"/>
    <w:rsid w:val="00777A4D"/>
    <w:rsid w:val="0078019E"/>
    <w:rsid w:val="00781678"/>
    <w:rsid w:val="00782C49"/>
    <w:rsid w:val="007859AA"/>
    <w:rsid w:val="0078649E"/>
    <w:rsid w:val="00786F45"/>
    <w:rsid w:val="00787BE3"/>
    <w:rsid w:val="00790BC2"/>
    <w:rsid w:val="00791E4E"/>
    <w:rsid w:val="007923FC"/>
    <w:rsid w:val="0079314B"/>
    <w:rsid w:val="007940DC"/>
    <w:rsid w:val="007962B9"/>
    <w:rsid w:val="007976CF"/>
    <w:rsid w:val="007A06BA"/>
    <w:rsid w:val="007A233A"/>
    <w:rsid w:val="007A25B9"/>
    <w:rsid w:val="007A3C25"/>
    <w:rsid w:val="007A3E61"/>
    <w:rsid w:val="007A51A1"/>
    <w:rsid w:val="007A51F9"/>
    <w:rsid w:val="007A66B5"/>
    <w:rsid w:val="007A7236"/>
    <w:rsid w:val="007A7658"/>
    <w:rsid w:val="007A7724"/>
    <w:rsid w:val="007B0050"/>
    <w:rsid w:val="007B092A"/>
    <w:rsid w:val="007B0DEF"/>
    <w:rsid w:val="007B158F"/>
    <w:rsid w:val="007B2BB0"/>
    <w:rsid w:val="007B2D0C"/>
    <w:rsid w:val="007B3568"/>
    <w:rsid w:val="007B377A"/>
    <w:rsid w:val="007B4A25"/>
    <w:rsid w:val="007B52D2"/>
    <w:rsid w:val="007B5E7F"/>
    <w:rsid w:val="007B6733"/>
    <w:rsid w:val="007B730F"/>
    <w:rsid w:val="007B775D"/>
    <w:rsid w:val="007C018A"/>
    <w:rsid w:val="007C05CA"/>
    <w:rsid w:val="007C0BE4"/>
    <w:rsid w:val="007C0CBF"/>
    <w:rsid w:val="007C0E4D"/>
    <w:rsid w:val="007C0FF6"/>
    <w:rsid w:val="007C143A"/>
    <w:rsid w:val="007C1646"/>
    <w:rsid w:val="007C20AF"/>
    <w:rsid w:val="007C2506"/>
    <w:rsid w:val="007C2FBD"/>
    <w:rsid w:val="007C55C7"/>
    <w:rsid w:val="007C5A00"/>
    <w:rsid w:val="007C5D74"/>
    <w:rsid w:val="007C6C69"/>
    <w:rsid w:val="007C7885"/>
    <w:rsid w:val="007D02BE"/>
    <w:rsid w:val="007D0CF8"/>
    <w:rsid w:val="007D11FC"/>
    <w:rsid w:val="007D139C"/>
    <w:rsid w:val="007D143E"/>
    <w:rsid w:val="007D1581"/>
    <w:rsid w:val="007D1F75"/>
    <w:rsid w:val="007D2174"/>
    <w:rsid w:val="007D2860"/>
    <w:rsid w:val="007D32B2"/>
    <w:rsid w:val="007D37A2"/>
    <w:rsid w:val="007D42AC"/>
    <w:rsid w:val="007D4CDB"/>
    <w:rsid w:val="007D4F82"/>
    <w:rsid w:val="007D5CF3"/>
    <w:rsid w:val="007D5E94"/>
    <w:rsid w:val="007D60B7"/>
    <w:rsid w:val="007D7AFC"/>
    <w:rsid w:val="007D7B58"/>
    <w:rsid w:val="007D7D96"/>
    <w:rsid w:val="007E02FD"/>
    <w:rsid w:val="007E0797"/>
    <w:rsid w:val="007E0FD7"/>
    <w:rsid w:val="007E13C0"/>
    <w:rsid w:val="007E2321"/>
    <w:rsid w:val="007E4447"/>
    <w:rsid w:val="007E577C"/>
    <w:rsid w:val="007E6A5D"/>
    <w:rsid w:val="007E6F0E"/>
    <w:rsid w:val="007F182A"/>
    <w:rsid w:val="007F1BF9"/>
    <w:rsid w:val="007F413B"/>
    <w:rsid w:val="007F5C15"/>
    <w:rsid w:val="007F6416"/>
    <w:rsid w:val="007F78B5"/>
    <w:rsid w:val="007F7D08"/>
    <w:rsid w:val="00800480"/>
    <w:rsid w:val="0080299E"/>
    <w:rsid w:val="00802A0C"/>
    <w:rsid w:val="00804512"/>
    <w:rsid w:val="00805653"/>
    <w:rsid w:val="00805D65"/>
    <w:rsid w:val="00806345"/>
    <w:rsid w:val="00806CED"/>
    <w:rsid w:val="00806DF6"/>
    <w:rsid w:val="00807412"/>
    <w:rsid w:val="0080763A"/>
    <w:rsid w:val="00807AF9"/>
    <w:rsid w:val="00811845"/>
    <w:rsid w:val="00811988"/>
    <w:rsid w:val="008119E7"/>
    <w:rsid w:val="008125FC"/>
    <w:rsid w:val="00813380"/>
    <w:rsid w:val="0081499E"/>
    <w:rsid w:val="0081533A"/>
    <w:rsid w:val="00815DAF"/>
    <w:rsid w:val="00815E5A"/>
    <w:rsid w:val="00817656"/>
    <w:rsid w:val="00820E47"/>
    <w:rsid w:val="008211AA"/>
    <w:rsid w:val="00821F66"/>
    <w:rsid w:val="0082208F"/>
    <w:rsid w:val="008224BC"/>
    <w:rsid w:val="00822ED2"/>
    <w:rsid w:val="008234ED"/>
    <w:rsid w:val="00823942"/>
    <w:rsid w:val="00823BD7"/>
    <w:rsid w:val="00824D8A"/>
    <w:rsid w:val="00825A42"/>
    <w:rsid w:val="00827657"/>
    <w:rsid w:val="00827CE6"/>
    <w:rsid w:val="00831727"/>
    <w:rsid w:val="00831D6B"/>
    <w:rsid w:val="00832520"/>
    <w:rsid w:val="008341DE"/>
    <w:rsid w:val="00834674"/>
    <w:rsid w:val="00835195"/>
    <w:rsid w:val="0083542A"/>
    <w:rsid w:val="0083583F"/>
    <w:rsid w:val="0083587C"/>
    <w:rsid w:val="00835D04"/>
    <w:rsid w:val="00837248"/>
    <w:rsid w:val="00840C61"/>
    <w:rsid w:val="00840D6E"/>
    <w:rsid w:val="0084282C"/>
    <w:rsid w:val="00842F2E"/>
    <w:rsid w:val="008433F9"/>
    <w:rsid w:val="008435D7"/>
    <w:rsid w:val="00843C15"/>
    <w:rsid w:val="00843E33"/>
    <w:rsid w:val="00844062"/>
    <w:rsid w:val="0084483F"/>
    <w:rsid w:val="00846349"/>
    <w:rsid w:val="00846989"/>
    <w:rsid w:val="00850463"/>
    <w:rsid w:val="008508CB"/>
    <w:rsid w:val="008509A4"/>
    <w:rsid w:val="00850D10"/>
    <w:rsid w:val="008516B3"/>
    <w:rsid w:val="0085183A"/>
    <w:rsid w:val="008530F2"/>
    <w:rsid w:val="00853B19"/>
    <w:rsid w:val="008541E0"/>
    <w:rsid w:val="00854221"/>
    <w:rsid w:val="008545A7"/>
    <w:rsid w:val="00854BC7"/>
    <w:rsid w:val="00854C91"/>
    <w:rsid w:val="00861039"/>
    <w:rsid w:val="00863238"/>
    <w:rsid w:val="00865508"/>
    <w:rsid w:val="00870578"/>
    <w:rsid w:val="00870B4E"/>
    <w:rsid w:val="0087191B"/>
    <w:rsid w:val="00872E69"/>
    <w:rsid w:val="00873453"/>
    <w:rsid w:val="00873A1B"/>
    <w:rsid w:val="00873AAF"/>
    <w:rsid w:val="00873CBF"/>
    <w:rsid w:val="00873E90"/>
    <w:rsid w:val="008742DC"/>
    <w:rsid w:val="00874D6A"/>
    <w:rsid w:val="00875050"/>
    <w:rsid w:val="00881285"/>
    <w:rsid w:val="00881EE2"/>
    <w:rsid w:val="008824A6"/>
    <w:rsid w:val="0088364C"/>
    <w:rsid w:val="00883D50"/>
    <w:rsid w:val="00885998"/>
    <w:rsid w:val="008866EB"/>
    <w:rsid w:val="00891457"/>
    <w:rsid w:val="00891514"/>
    <w:rsid w:val="00891808"/>
    <w:rsid w:val="00891DD1"/>
    <w:rsid w:val="00894561"/>
    <w:rsid w:val="008947B0"/>
    <w:rsid w:val="00897054"/>
    <w:rsid w:val="008972E6"/>
    <w:rsid w:val="008A0155"/>
    <w:rsid w:val="008A137A"/>
    <w:rsid w:val="008A1782"/>
    <w:rsid w:val="008A1932"/>
    <w:rsid w:val="008A27A1"/>
    <w:rsid w:val="008A3332"/>
    <w:rsid w:val="008A359C"/>
    <w:rsid w:val="008A3798"/>
    <w:rsid w:val="008A474B"/>
    <w:rsid w:val="008A4B57"/>
    <w:rsid w:val="008A5437"/>
    <w:rsid w:val="008A5816"/>
    <w:rsid w:val="008A6790"/>
    <w:rsid w:val="008A6EB9"/>
    <w:rsid w:val="008B0BBE"/>
    <w:rsid w:val="008B205D"/>
    <w:rsid w:val="008B2F22"/>
    <w:rsid w:val="008B4DD2"/>
    <w:rsid w:val="008B5684"/>
    <w:rsid w:val="008B6AE7"/>
    <w:rsid w:val="008B7262"/>
    <w:rsid w:val="008B7B4B"/>
    <w:rsid w:val="008C0B97"/>
    <w:rsid w:val="008C1CAA"/>
    <w:rsid w:val="008C1F67"/>
    <w:rsid w:val="008C2B1F"/>
    <w:rsid w:val="008C2E70"/>
    <w:rsid w:val="008C37A1"/>
    <w:rsid w:val="008C4B83"/>
    <w:rsid w:val="008C4BAB"/>
    <w:rsid w:val="008C7A88"/>
    <w:rsid w:val="008D0920"/>
    <w:rsid w:val="008D0DDB"/>
    <w:rsid w:val="008D0E83"/>
    <w:rsid w:val="008D0EBA"/>
    <w:rsid w:val="008D107F"/>
    <w:rsid w:val="008D2244"/>
    <w:rsid w:val="008D3431"/>
    <w:rsid w:val="008D6B15"/>
    <w:rsid w:val="008D7217"/>
    <w:rsid w:val="008D77C5"/>
    <w:rsid w:val="008D78F4"/>
    <w:rsid w:val="008E006C"/>
    <w:rsid w:val="008E3217"/>
    <w:rsid w:val="008E34D0"/>
    <w:rsid w:val="008E3C76"/>
    <w:rsid w:val="008E446E"/>
    <w:rsid w:val="008E5784"/>
    <w:rsid w:val="008E6B39"/>
    <w:rsid w:val="008E6C71"/>
    <w:rsid w:val="008E7BEE"/>
    <w:rsid w:val="008F00D9"/>
    <w:rsid w:val="008F0A4F"/>
    <w:rsid w:val="008F1A17"/>
    <w:rsid w:val="008F1AB0"/>
    <w:rsid w:val="008F1F9A"/>
    <w:rsid w:val="008F3877"/>
    <w:rsid w:val="008F3D99"/>
    <w:rsid w:val="008F4E04"/>
    <w:rsid w:val="008F4E88"/>
    <w:rsid w:val="008F5276"/>
    <w:rsid w:val="008F62C2"/>
    <w:rsid w:val="008F6915"/>
    <w:rsid w:val="008F6A67"/>
    <w:rsid w:val="008F6BA2"/>
    <w:rsid w:val="008F7281"/>
    <w:rsid w:val="008F73BA"/>
    <w:rsid w:val="008F7C1D"/>
    <w:rsid w:val="008F7DCB"/>
    <w:rsid w:val="00900340"/>
    <w:rsid w:val="00901211"/>
    <w:rsid w:val="009015AF"/>
    <w:rsid w:val="009018D0"/>
    <w:rsid w:val="00901BD4"/>
    <w:rsid w:val="00901BF3"/>
    <w:rsid w:val="009025D9"/>
    <w:rsid w:val="009028B3"/>
    <w:rsid w:val="00903735"/>
    <w:rsid w:val="00903AA3"/>
    <w:rsid w:val="00903ED6"/>
    <w:rsid w:val="00904088"/>
    <w:rsid w:val="00905041"/>
    <w:rsid w:val="00906030"/>
    <w:rsid w:val="009065E7"/>
    <w:rsid w:val="00906A84"/>
    <w:rsid w:val="0091071F"/>
    <w:rsid w:val="0091079A"/>
    <w:rsid w:val="00910C0C"/>
    <w:rsid w:val="00911750"/>
    <w:rsid w:val="009145F8"/>
    <w:rsid w:val="00914CFD"/>
    <w:rsid w:val="00916228"/>
    <w:rsid w:val="0091646F"/>
    <w:rsid w:val="009166B0"/>
    <w:rsid w:val="00916B1F"/>
    <w:rsid w:val="00916F05"/>
    <w:rsid w:val="00921538"/>
    <w:rsid w:val="00922937"/>
    <w:rsid w:val="00922E2D"/>
    <w:rsid w:val="00922E35"/>
    <w:rsid w:val="009231E5"/>
    <w:rsid w:val="009233A5"/>
    <w:rsid w:val="00923753"/>
    <w:rsid w:val="0092381A"/>
    <w:rsid w:val="00927C80"/>
    <w:rsid w:val="009316E4"/>
    <w:rsid w:val="0093243A"/>
    <w:rsid w:val="009327CF"/>
    <w:rsid w:val="00932933"/>
    <w:rsid w:val="00932A1E"/>
    <w:rsid w:val="00932CCB"/>
    <w:rsid w:val="0093393C"/>
    <w:rsid w:val="00934A08"/>
    <w:rsid w:val="0093613E"/>
    <w:rsid w:val="00936378"/>
    <w:rsid w:val="009363BB"/>
    <w:rsid w:val="0093659F"/>
    <w:rsid w:val="009366C3"/>
    <w:rsid w:val="0093758D"/>
    <w:rsid w:val="00940868"/>
    <w:rsid w:val="009410A5"/>
    <w:rsid w:val="009412FA"/>
    <w:rsid w:val="00942068"/>
    <w:rsid w:val="009424E5"/>
    <w:rsid w:val="00942B4B"/>
    <w:rsid w:val="00943F17"/>
    <w:rsid w:val="009452A7"/>
    <w:rsid w:val="00945D9B"/>
    <w:rsid w:val="00946292"/>
    <w:rsid w:val="00946788"/>
    <w:rsid w:val="00947D82"/>
    <w:rsid w:val="009505E2"/>
    <w:rsid w:val="00950FB8"/>
    <w:rsid w:val="009512DE"/>
    <w:rsid w:val="009529FD"/>
    <w:rsid w:val="00952F24"/>
    <w:rsid w:val="009535DB"/>
    <w:rsid w:val="009538B2"/>
    <w:rsid w:val="00953903"/>
    <w:rsid w:val="00954137"/>
    <w:rsid w:val="00954183"/>
    <w:rsid w:val="0095464A"/>
    <w:rsid w:val="009553B8"/>
    <w:rsid w:val="0095572A"/>
    <w:rsid w:val="0095626A"/>
    <w:rsid w:val="0095631F"/>
    <w:rsid w:val="00956552"/>
    <w:rsid w:val="00957612"/>
    <w:rsid w:val="00960382"/>
    <w:rsid w:val="00961A84"/>
    <w:rsid w:val="009627B1"/>
    <w:rsid w:val="00962DD4"/>
    <w:rsid w:val="00963010"/>
    <w:rsid w:val="00964145"/>
    <w:rsid w:val="00964917"/>
    <w:rsid w:val="00966E1A"/>
    <w:rsid w:val="00966EE9"/>
    <w:rsid w:val="00967A86"/>
    <w:rsid w:val="0097269C"/>
    <w:rsid w:val="00972746"/>
    <w:rsid w:val="00974BE1"/>
    <w:rsid w:val="00974CC0"/>
    <w:rsid w:val="00974EF7"/>
    <w:rsid w:val="0097597D"/>
    <w:rsid w:val="00976D0E"/>
    <w:rsid w:val="00980188"/>
    <w:rsid w:val="00980303"/>
    <w:rsid w:val="009809B2"/>
    <w:rsid w:val="009814C1"/>
    <w:rsid w:val="0098173D"/>
    <w:rsid w:val="00981C29"/>
    <w:rsid w:val="00982594"/>
    <w:rsid w:val="00982817"/>
    <w:rsid w:val="00982DF6"/>
    <w:rsid w:val="00983931"/>
    <w:rsid w:val="00983A37"/>
    <w:rsid w:val="00985012"/>
    <w:rsid w:val="00985709"/>
    <w:rsid w:val="00986164"/>
    <w:rsid w:val="009864E7"/>
    <w:rsid w:val="00986839"/>
    <w:rsid w:val="0098686B"/>
    <w:rsid w:val="00986ABF"/>
    <w:rsid w:val="00986DDB"/>
    <w:rsid w:val="00987226"/>
    <w:rsid w:val="00987C29"/>
    <w:rsid w:val="00987D61"/>
    <w:rsid w:val="009903BD"/>
    <w:rsid w:val="00990BD8"/>
    <w:rsid w:val="00990F4D"/>
    <w:rsid w:val="00991943"/>
    <w:rsid w:val="00992013"/>
    <w:rsid w:val="00992CDA"/>
    <w:rsid w:val="00993DB0"/>
    <w:rsid w:val="009941ED"/>
    <w:rsid w:val="00997A02"/>
    <w:rsid w:val="009A0164"/>
    <w:rsid w:val="009A0F7A"/>
    <w:rsid w:val="009A0FEB"/>
    <w:rsid w:val="009A17E5"/>
    <w:rsid w:val="009A17FD"/>
    <w:rsid w:val="009A21B6"/>
    <w:rsid w:val="009A31D8"/>
    <w:rsid w:val="009A3A20"/>
    <w:rsid w:val="009A4C6E"/>
    <w:rsid w:val="009A556A"/>
    <w:rsid w:val="009A5B4C"/>
    <w:rsid w:val="009A6867"/>
    <w:rsid w:val="009A688E"/>
    <w:rsid w:val="009A6DC5"/>
    <w:rsid w:val="009A7756"/>
    <w:rsid w:val="009A7983"/>
    <w:rsid w:val="009B105F"/>
    <w:rsid w:val="009B21D5"/>
    <w:rsid w:val="009B3550"/>
    <w:rsid w:val="009B4239"/>
    <w:rsid w:val="009B4643"/>
    <w:rsid w:val="009B4E2B"/>
    <w:rsid w:val="009B52CC"/>
    <w:rsid w:val="009B6708"/>
    <w:rsid w:val="009B6767"/>
    <w:rsid w:val="009B6AC5"/>
    <w:rsid w:val="009B6E69"/>
    <w:rsid w:val="009B75C6"/>
    <w:rsid w:val="009B7DB1"/>
    <w:rsid w:val="009C2553"/>
    <w:rsid w:val="009C3048"/>
    <w:rsid w:val="009C4BA7"/>
    <w:rsid w:val="009C4F73"/>
    <w:rsid w:val="009C6C5E"/>
    <w:rsid w:val="009C7294"/>
    <w:rsid w:val="009D10FB"/>
    <w:rsid w:val="009D4AD4"/>
    <w:rsid w:val="009D6B3F"/>
    <w:rsid w:val="009D761D"/>
    <w:rsid w:val="009E0CC0"/>
    <w:rsid w:val="009E1577"/>
    <w:rsid w:val="009E270A"/>
    <w:rsid w:val="009E2E8C"/>
    <w:rsid w:val="009E2FAC"/>
    <w:rsid w:val="009E319D"/>
    <w:rsid w:val="009E3C9A"/>
    <w:rsid w:val="009E671B"/>
    <w:rsid w:val="009E7191"/>
    <w:rsid w:val="009E733B"/>
    <w:rsid w:val="009E753A"/>
    <w:rsid w:val="009E7FC8"/>
    <w:rsid w:val="009F0740"/>
    <w:rsid w:val="009F10EA"/>
    <w:rsid w:val="009F1B53"/>
    <w:rsid w:val="009F32B1"/>
    <w:rsid w:val="009F353F"/>
    <w:rsid w:val="009F36AD"/>
    <w:rsid w:val="009F3E6B"/>
    <w:rsid w:val="009F44B2"/>
    <w:rsid w:val="009F46CF"/>
    <w:rsid w:val="009F4ABE"/>
    <w:rsid w:val="009F4E02"/>
    <w:rsid w:val="009F570C"/>
    <w:rsid w:val="009F64CA"/>
    <w:rsid w:val="009F6551"/>
    <w:rsid w:val="009F6586"/>
    <w:rsid w:val="009F76B1"/>
    <w:rsid w:val="00A00F27"/>
    <w:rsid w:val="00A01ADF"/>
    <w:rsid w:val="00A03230"/>
    <w:rsid w:val="00A062F1"/>
    <w:rsid w:val="00A0726D"/>
    <w:rsid w:val="00A10E1E"/>
    <w:rsid w:val="00A1139A"/>
    <w:rsid w:val="00A12054"/>
    <w:rsid w:val="00A13147"/>
    <w:rsid w:val="00A13A4E"/>
    <w:rsid w:val="00A13ECA"/>
    <w:rsid w:val="00A1479D"/>
    <w:rsid w:val="00A14CBE"/>
    <w:rsid w:val="00A14E1B"/>
    <w:rsid w:val="00A164DD"/>
    <w:rsid w:val="00A16CDB"/>
    <w:rsid w:val="00A20115"/>
    <w:rsid w:val="00A20239"/>
    <w:rsid w:val="00A20BDC"/>
    <w:rsid w:val="00A213FB"/>
    <w:rsid w:val="00A21449"/>
    <w:rsid w:val="00A2198F"/>
    <w:rsid w:val="00A22DC5"/>
    <w:rsid w:val="00A2364E"/>
    <w:rsid w:val="00A258C8"/>
    <w:rsid w:val="00A27B78"/>
    <w:rsid w:val="00A27BA1"/>
    <w:rsid w:val="00A30E2C"/>
    <w:rsid w:val="00A31E93"/>
    <w:rsid w:val="00A32537"/>
    <w:rsid w:val="00A345CC"/>
    <w:rsid w:val="00A34689"/>
    <w:rsid w:val="00A35DAB"/>
    <w:rsid w:val="00A3617F"/>
    <w:rsid w:val="00A36F2E"/>
    <w:rsid w:val="00A4081C"/>
    <w:rsid w:val="00A41901"/>
    <w:rsid w:val="00A420E1"/>
    <w:rsid w:val="00A4306E"/>
    <w:rsid w:val="00A430AE"/>
    <w:rsid w:val="00A437D5"/>
    <w:rsid w:val="00A43E80"/>
    <w:rsid w:val="00A444BB"/>
    <w:rsid w:val="00A44AC1"/>
    <w:rsid w:val="00A459EB"/>
    <w:rsid w:val="00A45C84"/>
    <w:rsid w:val="00A4608F"/>
    <w:rsid w:val="00A463B3"/>
    <w:rsid w:val="00A46685"/>
    <w:rsid w:val="00A46770"/>
    <w:rsid w:val="00A46877"/>
    <w:rsid w:val="00A50349"/>
    <w:rsid w:val="00A52E52"/>
    <w:rsid w:val="00A5569B"/>
    <w:rsid w:val="00A55B60"/>
    <w:rsid w:val="00A56595"/>
    <w:rsid w:val="00A566DA"/>
    <w:rsid w:val="00A57819"/>
    <w:rsid w:val="00A610CF"/>
    <w:rsid w:val="00A6197C"/>
    <w:rsid w:val="00A61C69"/>
    <w:rsid w:val="00A62E2B"/>
    <w:rsid w:val="00A666AF"/>
    <w:rsid w:val="00A66A57"/>
    <w:rsid w:val="00A66CEB"/>
    <w:rsid w:val="00A708B0"/>
    <w:rsid w:val="00A7106F"/>
    <w:rsid w:val="00A71AE8"/>
    <w:rsid w:val="00A73407"/>
    <w:rsid w:val="00A73947"/>
    <w:rsid w:val="00A740E3"/>
    <w:rsid w:val="00A74724"/>
    <w:rsid w:val="00A74A71"/>
    <w:rsid w:val="00A7581E"/>
    <w:rsid w:val="00A75898"/>
    <w:rsid w:val="00A75FB6"/>
    <w:rsid w:val="00A77997"/>
    <w:rsid w:val="00A77DF7"/>
    <w:rsid w:val="00A80C50"/>
    <w:rsid w:val="00A8124F"/>
    <w:rsid w:val="00A827D5"/>
    <w:rsid w:val="00A833D4"/>
    <w:rsid w:val="00A83968"/>
    <w:rsid w:val="00A84C32"/>
    <w:rsid w:val="00A84F64"/>
    <w:rsid w:val="00A867D1"/>
    <w:rsid w:val="00A87371"/>
    <w:rsid w:val="00A87C8F"/>
    <w:rsid w:val="00A91082"/>
    <w:rsid w:val="00A91718"/>
    <w:rsid w:val="00A917F8"/>
    <w:rsid w:val="00A91D5F"/>
    <w:rsid w:val="00A91F01"/>
    <w:rsid w:val="00A93177"/>
    <w:rsid w:val="00A94FD1"/>
    <w:rsid w:val="00A97A6F"/>
    <w:rsid w:val="00AA006A"/>
    <w:rsid w:val="00AA0BB6"/>
    <w:rsid w:val="00AA13A3"/>
    <w:rsid w:val="00AA194D"/>
    <w:rsid w:val="00AA49F9"/>
    <w:rsid w:val="00AA573B"/>
    <w:rsid w:val="00AA5D77"/>
    <w:rsid w:val="00AA5F38"/>
    <w:rsid w:val="00AA5FA2"/>
    <w:rsid w:val="00AA60DB"/>
    <w:rsid w:val="00AA61FB"/>
    <w:rsid w:val="00AA6369"/>
    <w:rsid w:val="00AA6C71"/>
    <w:rsid w:val="00AA7542"/>
    <w:rsid w:val="00AA7617"/>
    <w:rsid w:val="00AA79C1"/>
    <w:rsid w:val="00AB0808"/>
    <w:rsid w:val="00AB0E90"/>
    <w:rsid w:val="00AB17E7"/>
    <w:rsid w:val="00AB1CCF"/>
    <w:rsid w:val="00AB45F7"/>
    <w:rsid w:val="00AB4B35"/>
    <w:rsid w:val="00AB4EC5"/>
    <w:rsid w:val="00AB5CD5"/>
    <w:rsid w:val="00AB617A"/>
    <w:rsid w:val="00AB679A"/>
    <w:rsid w:val="00AB6A34"/>
    <w:rsid w:val="00AB7652"/>
    <w:rsid w:val="00AB7835"/>
    <w:rsid w:val="00AC192E"/>
    <w:rsid w:val="00AC28E5"/>
    <w:rsid w:val="00AC38FB"/>
    <w:rsid w:val="00AC5068"/>
    <w:rsid w:val="00AC5BD6"/>
    <w:rsid w:val="00AC66B6"/>
    <w:rsid w:val="00AC6AD6"/>
    <w:rsid w:val="00AC78A1"/>
    <w:rsid w:val="00AC7C23"/>
    <w:rsid w:val="00AD228A"/>
    <w:rsid w:val="00AD2500"/>
    <w:rsid w:val="00AD2C6D"/>
    <w:rsid w:val="00AD3CEA"/>
    <w:rsid w:val="00AD4883"/>
    <w:rsid w:val="00AD4E1C"/>
    <w:rsid w:val="00AD4EA9"/>
    <w:rsid w:val="00AD64EA"/>
    <w:rsid w:val="00AD6647"/>
    <w:rsid w:val="00AD6862"/>
    <w:rsid w:val="00AD7E5F"/>
    <w:rsid w:val="00AE0005"/>
    <w:rsid w:val="00AE06BE"/>
    <w:rsid w:val="00AE0FC6"/>
    <w:rsid w:val="00AE1928"/>
    <w:rsid w:val="00AE23C0"/>
    <w:rsid w:val="00AE3761"/>
    <w:rsid w:val="00AE3A3E"/>
    <w:rsid w:val="00AE3AE5"/>
    <w:rsid w:val="00AE449F"/>
    <w:rsid w:val="00AE65D2"/>
    <w:rsid w:val="00AE6F69"/>
    <w:rsid w:val="00AE73BC"/>
    <w:rsid w:val="00AE740F"/>
    <w:rsid w:val="00AE7BB4"/>
    <w:rsid w:val="00AF0164"/>
    <w:rsid w:val="00AF108A"/>
    <w:rsid w:val="00AF1DC0"/>
    <w:rsid w:val="00AF1F72"/>
    <w:rsid w:val="00AF2C08"/>
    <w:rsid w:val="00AF37D8"/>
    <w:rsid w:val="00AF3D9F"/>
    <w:rsid w:val="00AF52C1"/>
    <w:rsid w:val="00AF6521"/>
    <w:rsid w:val="00AF6E53"/>
    <w:rsid w:val="00B001F5"/>
    <w:rsid w:val="00B010BF"/>
    <w:rsid w:val="00B012E9"/>
    <w:rsid w:val="00B0182C"/>
    <w:rsid w:val="00B0244E"/>
    <w:rsid w:val="00B024B2"/>
    <w:rsid w:val="00B028CB"/>
    <w:rsid w:val="00B03225"/>
    <w:rsid w:val="00B03995"/>
    <w:rsid w:val="00B03A2F"/>
    <w:rsid w:val="00B05287"/>
    <w:rsid w:val="00B0550F"/>
    <w:rsid w:val="00B06893"/>
    <w:rsid w:val="00B102A9"/>
    <w:rsid w:val="00B124DF"/>
    <w:rsid w:val="00B13B93"/>
    <w:rsid w:val="00B1561D"/>
    <w:rsid w:val="00B157DE"/>
    <w:rsid w:val="00B16058"/>
    <w:rsid w:val="00B17849"/>
    <w:rsid w:val="00B17F6F"/>
    <w:rsid w:val="00B20829"/>
    <w:rsid w:val="00B22345"/>
    <w:rsid w:val="00B2247F"/>
    <w:rsid w:val="00B22C3C"/>
    <w:rsid w:val="00B24074"/>
    <w:rsid w:val="00B240EE"/>
    <w:rsid w:val="00B242D1"/>
    <w:rsid w:val="00B24F48"/>
    <w:rsid w:val="00B250E7"/>
    <w:rsid w:val="00B25866"/>
    <w:rsid w:val="00B25D65"/>
    <w:rsid w:val="00B26C3A"/>
    <w:rsid w:val="00B27197"/>
    <w:rsid w:val="00B277EA"/>
    <w:rsid w:val="00B30225"/>
    <w:rsid w:val="00B30369"/>
    <w:rsid w:val="00B30CEF"/>
    <w:rsid w:val="00B3104E"/>
    <w:rsid w:val="00B313FA"/>
    <w:rsid w:val="00B31426"/>
    <w:rsid w:val="00B316E1"/>
    <w:rsid w:val="00B31D7A"/>
    <w:rsid w:val="00B32221"/>
    <w:rsid w:val="00B32ACC"/>
    <w:rsid w:val="00B32BC6"/>
    <w:rsid w:val="00B34790"/>
    <w:rsid w:val="00B3632A"/>
    <w:rsid w:val="00B36F3C"/>
    <w:rsid w:val="00B402CC"/>
    <w:rsid w:val="00B413C4"/>
    <w:rsid w:val="00B414C1"/>
    <w:rsid w:val="00B4245A"/>
    <w:rsid w:val="00B4263A"/>
    <w:rsid w:val="00B43D29"/>
    <w:rsid w:val="00B442D0"/>
    <w:rsid w:val="00B443EF"/>
    <w:rsid w:val="00B44A56"/>
    <w:rsid w:val="00B452B6"/>
    <w:rsid w:val="00B46C88"/>
    <w:rsid w:val="00B47879"/>
    <w:rsid w:val="00B50AA9"/>
    <w:rsid w:val="00B5130C"/>
    <w:rsid w:val="00B51ABA"/>
    <w:rsid w:val="00B51D1A"/>
    <w:rsid w:val="00B52BFE"/>
    <w:rsid w:val="00B52C67"/>
    <w:rsid w:val="00B52ED5"/>
    <w:rsid w:val="00B53475"/>
    <w:rsid w:val="00B53B81"/>
    <w:rsid w:val="00B53CBB"/>
    <w:rsid w:val="00B5469F"/>
    <w:rsid w:val="00B5528A"/>
    <w:rsid w:val="00B55873"/>
    <w:rsid w:val="00B55DA5"/>
    <w:rsid w:val="00B5606D"/>
    <w:rsid w:val="00B56A10"/>
    <w:rsid w:val="00B56D66"/>
    <w:rsid w:val="00B573EB"/>
    <w:rsid w:val="00B60451"/>
    <w:rsid w:val="00B6079F"/>
    <w:rsid w:val="00B61027"/>
    <w:rsid w:val="00B626EC"/>
    <w:rsid w:val="00B62796"/>
    <w:rsid w:val="00B63057"/>
    <w:rsid w:val="00B65E30"/>
    <w:rsid w:val="00B66294"/>
    <w:rsid w:val="00B66464"/>
    <w:rsid w:val="00B667A2"/>
    <w:rsid w:val="00B67FC4"/>
    <w:rsid w:val="00B71147"/>
    <w:rsid w:val="00B72CBF"/>
    <w:rsid w:val="00B72CC6"/>
    <w:rsid w:val="00B72D6B"/>
    <w:rsid w:val="00B73B3C"/>
    <w:rsid w:val="00B75868"/>
    <w:rsid w:val="00B75C08"/>
    <w:rsid w:val="00B77D40"/>
    <w:rsid w:val="00B77D5D"/>
    <w:rsid w:val="00B80B82"/>
    <w:rsid w:val="00B81975"/>
    <w:rsid w:val="00B825FD"/>
    <w:rsid w:val="00B82CBF"/>
    <w:rsid w:val="00B83752"/>
    <w:rsid w:val="00B83CD3"/>
    <w:rsid w:val="00B86C23"/>
    <w:rsid w:val="00B86DC2"/>
    <w:rsid w:val="00B86EB9"/>
    <w:rsid w:val="00B874F9"/>
    <w:rsid w:val="00B9385D"/>
    <w:rsid w:val="00B94260"/>
    <w:rsid w:val="00B95A9C"/>
    <w:rsid w:val="00B97967"/>
    <w:rsid w:val="00B97EC5"/>
    <w:rsid w:val="00B97EFD"/>
    <w:rsid w:val="00BA0479"/>
    <w:rsid w:val="00BA0661"/>
    <w:rsid w:val="00BA2451"/>
    <w:rsid w:val="00BA2634"/>
    <w:rsid w:val="00BA2CAD"/>
    <w:rsid w:val="00BA3D7D"/>
    <w:rsid w:val="00BA3E6F"/>
    <w:rsid w:val="00BA44A6"/>
    <w:rsid w:val="00BA4C64"/>
    <w:rsid w:val="00BA5673"/>
    <w:rsid w:val="00BA6747"/>
    <w:rsid w:val="00BA6AAC"/>
    <w:rsid w:val="00BA6C87"/>
    <w:rsid w:val="00BA6DCD"/>
    <w:rsid w:val="00BA6FCA"/>
    <w:rsid w:val="00BA7137"/>
    <w:rsid w:val="00BA7918"/>
    <w:rsid w:val="00BA79CD"/>
    <w:rsid w:val="00BA7C1F"/>
    <w:rsid w:val="00BB0135"/>
    <w:rsid w:val="00BB111D"/>
    <w:rsid w:val="00BB12D0"/>
    <w:rsid w:val="00BB1ADE"/>
    <w:rsid w:val="00BB3594"/>
    <w:rsid w:val="00BB3F5C"/>
    <w:rsid w:val="00BB451B"/>
    <w:rsid w:val="00BB4F8C"/>
    <w:rsid w:val="00BB5620"/>
    <w:rsid w:val="00BB5D57"/>
    <w:rsid w:val="00BB6256"/>
    <w:rsid w:val="00BB7395"/>
    <w:rsid w:val="00BB7CF6"/>
    <w:rsid w:val="00BC2FC1"/>
    <w:rsid w:val="00BC5874"/>
    <w:rsid w:val="00BC63AA"/>
    <w:rsid w:val="00BC6C66"/>
    <w:rsid w:val="00BC749A"/>
    <w:rsid w:val="00BC74D9"/>
    <w:rsid w:val="00BD0092"/>
    <w:rsid w:val="00BD1372"/>
    <w:rsid w:val="00BD160E"/>
    <w:rsid w:val="00BD1646"/>
    <w:rsid w:val="00BD16AF"/>
    <w:rsid w:val="00BD2901"/>
    <w:rsid w:val="00BD3F82"/>
    <w:rsid w:val="00BD4CE9"/>
    <w:rsid w:val="00BD5912"/>
    <w:rsid w:val="00BD59DA"/>
    <w:rsid w:val="00BD5A8D"/>
    <w:rsid w:val="00BD698D"/>
    <w:rsid w:val="00BE10CB"/>
    <w:rsid w:val="00BE1B43"/>
    <w:rsid w:val="00BE228D"/>
    <w:rsid w:val="00BE345C"/>
    <w:rsid w:val="00BE4146"/>
    <w:rsid w:val="00BE4396"/>
    <w:rsid w:val="00BE4DA7"/>
    <w:rsid w:val="00BE65B9"/>
    <w:rsid w:val="00BE6646"/>
    <w:rsid w:val="00BE7502"/>
    <w:rsid w:val="00BF0694"/>
    <w:rsid w:val="00BF19FC"/>
    <w:rsid w:val="00BF1CE2"/>
    <w:rsid w:val="00BF29A3"/>
    <w:rsid w:val="00BF3747"/>
    <w:rsid w:val="00BF37CE"/>
    <w:rsid w:val="00BF46FE"/>
    <w:rsid w:val="00BF4ACC"/>
    <w:rsid w:val="00BF56D7"/>
    <w:rsid w:val="00BF6130"/>
    <w:rsid w:val="00BF6E17"/>
    <w:rsid w:val="00BF780F"/>
    <w:rsid w:val="00C009CA"/>
    <w:rsid w:val="00C0116A"/>
    <w:rsid w:val="00C0205F"/>
    <w:rsid w:val="00C02305"/>
    <w:rsid w:val="00C02991"/>
    <w:rsid w:val="00C031B2"/>
    <w:rsid w:val="00C03221"/>
    <w:rsid w:val="00C036F9"/>
    <w:rsid w:val="00C040C0"/>
    <w:rsid w:val="00C041D4"/>
    <w:rsid w:val="00C04E11"/>
    <w:rsid w:val="00C05A12"/>
    <w:rsid w:val="00C06D2F"/>
    <w:rsid w:val="00C07E75"/>
    <w:rsid w:val="00C07EDD"/>
    <w:rsid w:val="00C116F5"/>
    <w:rsid w:val="00C1328A"/>
    <w:rsid w:val="00C13E78"/>
    <w:rsid w:val="00C1438C"/>
    <w:rsid w:val="00C147FC"/>
    <w:rsid w:val="00C16057"/>
    <w:rsid w:val="00C1607F"/>
    <w:rsid w:val="00C16177"/>
    <w:rsid w:val="00C16A19"/>
    <w:rsid w:val="00C177FF"/>
    <w:rsid w:val="00C17D89"/>
    <w:rsid w:val="00C219E3"/>
    <w:rsid w:val="00C22239"/>
    <w:rsid w:val="00C2359B"/>
    <w:rsid w:val="00C23FA4"/>
    <w:rsid w:val="00C240F3"/>
    <w:rsid w:val="00C267B5"/>
    <w:rsid w:val="00C26940"/>
    <w:rsid w:val="00C26D95"/>
    <w:rsid w:val="00C26DC6"/>
    <w:rsid w:val="00C27C85"/>
    <w:rsid w:val="00C30395"/>
    <w:rsid w:val="00C303EC"/>
    <w:rsid w:val="00C30A33"/>
    <w:rsid w:val="00C31727"/>
    <w:rsid w:val="00C31BF5"/>
    <w:rsid w:val="00C332B1"/>
    <w:rsid w:val="00C33ADD"/>
    <w:rsid w:val="00C33ECE"/>
    <w:rsid w:val="00C34CFC"/>
    <w:rsid w:val="00C35A97"/>
    <w:rsid w:val="00C3718A"/>
    <w:rsid w:val="00C42F72"/>
    <w:rsid w:val="00C43BEC"/>
    <w:rsid w:val="00C43DD7"/>
    <w:rsid w:val="00C4411E"/>
    <w:rsid w:val="00C45377"/>
    <w:rsid w:val="00C50281"/>
    <w:rsid w:val="00C508F0"/>
    <w:rsid w:val="00C513AA"/>
    <w:rsid w:val="00C5143C"/>
    <w:rsid w:val="00C51464"/>
    <w:rsid w:val="00C524DF"/>
    <w:rsid w:val="00C5297A"/>
    <w:rsid w:val="00C53761"/>
    <w:rsid w:val="00C53C1C"/>
    <w:rsid w:val="00C53C3E"/>
    <w:rsid w:val="00C55014"/>
    <w:rsid w:val="00C56381"/>
    <w:rsid w:val="00C56BCA"/>
    <w:rsid w:val="00C60154"/>
    <w:rsid w:val="00C60A3F"/>
    <w:rsid w:val="00C60A4C"/>
    <w:rsid w:val="00C60F4B"/>
    <w:rsid w:val="00C614DD"/>
    <w:rsid w:val="00C61A04"/>
    <w:rsid w:val="00C62206"/>
    <w:rsid w:val="00C62EFA"/>
    <w:rsid w:val="00C63E81"/>
    <w:rsid w:val="00C661E1"/>
    <w:rsid w:val="00C663EC"/>
    <w:rsid w:val="00C664A7"/>
    <w:rsid w:val="00C674E8"/>
    <w:rsid w:val="00C67E7B"/>
    <w:rsid w:val="00C70000"/>
    <w:rsid w:val="00C7058C"/>
    <w:rsid w:val="00C7083E"/>
    <w:rsid w:val="00C70B01"/>
    <w:rsid w:val="00C70B68"/>
    <w:rsid w:val="00C719D5"/>
    <w:rsid w:val="00C72EAC"/>
    <w:rsid w:val="00C73060"/>
    <w:rsid w:val="00C7389D"/>
    <w:rsid w:val="00C73EDC"/>
    <w:rsid w:val="00C7414E"/>
    <w:rsid w:val="00C7435E"/>
    <w:rsid w:val="00C74588"/>
    <w:rsid w:val="00C74CB7"/>
    <w:rsid w:val="00C77351"/>
    <w:rsid w:val="00C773A3"/>
    <w:rsid w:val="00C80030"/>
    <w:rsid w:val="00C80B84"/>
    <w:rsid w:val="00C811A2"/>
    <w:rsid w:val="00C81602"/>
    <w:rsid w:val="00C82307"/>
    <w:rsid w:val="00C82673"/>
    <w:rsid w:val="00C83696"/>
    <w:rsid w:val="00C838D9"/>
    <w:rsid w:val="00C848A3"/>
    <w:rsid w:val="00C85A31"/>
    <w:rsid w:val="00C85D02"/>
    <w:rsid w:val="00C9117B"/>
    <w:rsid w:val="00C9130C"/>
    <w:rsid w:val="00C9234F"/>
    <w:rsid w:val="00C9239D"/>
    <w:rsid w:val="00C929E3"/>
    <w:rsid w:val="00C93B7E"/>
    <w:rsid w:val="00C9507B"/>
    <w:rsid w:val="00C95DB6"/>
    <w:rsid w:val="00C96137"/>
    <w:rsid w:val="00C961E4"/>
    <w:rsid w:val="00C967C3"/>
    <w:rsid w:val="00C976E8"/>
    <w:rsid w:val="00C97CB8"/>
    <w:rsid w:val="00CA07A9"/>
    <w:rsid w:val="00CA07BF"/>
    <w:rsid w:val="00CA140A"/>
    <w:rsid w:val="00CA2311"/>
    <w:rsid w:val="00CA2458"/>
    <w:rsid w:val="00CA39F7"/>
    <w:rsid w:val="00CA41A8"/>
    <w:rsid w:val="00CA61D8"/>
    <w:rsid w:val="00CA6DC8"/>
    <w:rsid w:val="00CA72A8"/>
    <w:rsid w:val="00CA7586"/>
    <w:rsid w:val="00CA7E7E"/>
    <w:rsid w:val="00CB055E"/>
    <w:rsid w:val="00CB066D"/>
    <w:rsid w:val="00CB0E17"/>
    <w:rsid w:val="00CB24B3"/>
    <w:rsid w:val="00CB2B9C"/>
    <w:rsid w:val="00CB2CEA"/>
    <w:rsid w:val="00CB4DD9"/>
    <w:rsid w:val="00CB5BA6"/>
    <w:rsid w:val="00CC0B16"/>
    <w:rsid w:val="00CC0F61"/>
    <w:rsid w:val="00CC10B3"/>
    <w:rsid w:val="00CC188E"/>
    <w:rsid w:val="00CC189A"/>
    <w:rsid w:val="00CC1D6F"/>
    <w:rsid w:val="00CC23D2"/>
    <w:rsid w:val="00CC42BC"/>
    <w:rsid w:val="00CC46C8"/>
    <w:rsid w:val="00CC4C36"/>
    <w:rsid w:val="00CC63EB"/>
    <w:rsid w:val="00CC6440"/>
    <w:rsid w:val="00CC68AF"/>
    <w:rsid w:val="00CC69E4"/>
    <w:rsid w:val="00CC6E6B"/>
    <w:rsid w:val="00CC7B0F"/>
    <w:rsid w:val="00CD0566"/>
    <w:rsid w:val="00CD0E5B"/>
    <w:rsid w:val="00CD1802"/>
    <w:rsid w:val="00CD1890"/>
    <w:rsid w:val="00CD1985"/>
    <w:rsid w:val="00CD2ED0"/>
    <w:rsid w:val="00CD7A53"/>
    <w:rsid w:val="00CE0341"/>
    <w:rsid w:val="00CE0F05"/>
    <w:rsid w:val="00CE3219"/>
    <w:rsid w:val="00CE32AB"/>
    <w:rsid w:val="00CE3331"/>
    <w:rsid w:val="00CE438C"/>
    <w:rsid w:val="00CE4F28"/>
    <w:rsid w:val="00CE5497"/>
    <w:rsid w:val="00CE54DB"/>
    <w:rsid w:val="00CE6602"/>
    <w:rsid w:val="00CE69B6"/>
    <w:rsid w:val="00CE72D3"/>
    <w:rsid w:val="00CF05CE"/>
    <w:rsid w:val="00CF0997"/>
    <w:rsid w:val="00CF0D35"/>
    <w:rsid w:val="00CF1150"/>
    <w:rsid w:val="00CF13D7"/>
    <w:rsid w:val="00CF3A14"/>
    <w:rsid w:val="00CF3BC9"/>
    <w:rsid w:val="00CF4834"/>
    <w:rsid w:val="00CF4CF2"/>
    <w:rsid w:val="00CF5778"/>
    <w:rsid w:val="00CF6090"/>
    <w:rsid w:val="00CF6362"/>
    <w:rsid w:val="00CF6667"/>
    <w:rsid w:val="00D004A5"/>
    <w:rsid w:val="00D006B8"/>
    <w:rsid w:val="00D008CD"/>
    <w:rsid w:val="00D0153F"/>
    <w:rsid w:val="00D01A79"/>
    <w:rsid w:val="00D02F38"/>
    <w:rsid w:val="00D03AA1"/>
    <w:rsid w:val="00D04B32"/>
    <w:rsid w:val="00D05319"/>
    <w:rsid w:val="00D06A1F"/>
    <w:rsid w:val="00D074C2"/>
    <w:rsid w:val="00D079F0"/>
    <w:rsid w:val="00D100FE"/>
    <w:rsid w:val="00D110D1"/>
    <w:rsid w:val="00D1123F"/>
    <w:rsid w:val="00D118F2"/>
    <w:rsid w:val="00D12410"/>
    <w:rsid w:val="00D13434"/>
    <w:rsid w:val="00D13B49"/>
    <w:rsid w:val="00D1491B"/>
    <w:rsid w:val="00D150CF"/>
    <w:rsid w:val="00D15420"/>
    <w:rsid w:val="00D16FC2"/>
    <w:rsid w:val="00D2018C"/>
    <w:rsid w:val="00D20966"/>
    <w:rsid w:val="00D20D89"/>
    <w:rsid w:val="00D239C5"/>
    <w:rsid w:val="00D2432B"/>
    <w:rsid w:val="00D24521"/>
    <w:rsid w:val="00D24710"/>
    <w:rsid w:val="00D253F2"/>
    <w:rsid w:val="00D25D84"/>
    <w:rsid w:val="00D25E60"/>
    <w:rsid w:val="00D268EB"/>
    <w:rsid w:val="00D2722E"/>
    <w:rsid w:val="00D27ABD"/>
    <w:rsid w:val="00D3095A"/>
    <w:rsid w:val="00D30A24"/>
    <w:rsid w:val="00D30D4B"/>
    <w:rsid w:val="00D32F31"/>
    <w:rsid w:val="00D33433"/>
    <w:rsid w:val="00D337EA"/>
    <w:rsid w:val="00D338EF"/>
    <w:rsid w:val="00D33923"/>
    <w:rsid w:val="00D34F6B"/>
    <w:rsid w:val="00D36FEA"/>
    <w:rsid w:val="00D3701C"/>
    <w:rsid w:val="00D4004C"/>
    <w:rsid w:val="00D401AE"/>
    <w:rsid w:val="00D406C7"/>
    <w:rsid w:val="00D411D8"/>
    <w:rsid w:val="00D4130F"/>
    <w:rsid w:val="00D41772"/>
    <w:rsid w:val="00D42C0C"/>
    <w:rsid w:val="00D43464"/>
    <w:rsid w:val="00D436C0"/>
    <w:rsid w:val="00D44143"/>
    <w:rsid w:val="00D44AE7"/>
    <w:rsid w:val="00D46E51"/>
    <w:rsid w:val="00D50C7B"/>
    <w:rsid w:val="00D51646"/>
    <w:rsid w:val="00D5341F"/>
    <w:rsid w:val="00D534D3"/>
    <w:rsid w:val="00D542E2"/>
    <w:rsid w:val="00D54DA9"/>
    <w:rsid w:val="00D559C7"/>
    <w:rsid w:val="00D55B5E"/>
    <w:rsid w:val="00D566D4"/>
    <w:rsid w:val="00D57241"/>
    <w:rsid w:val="00D57435"/>
    <w:rsid w:val="00D57A7A"/>
    <w:rsid w:val="00D610BA"/>
    <w:rsid w:val="00D6177A"/>
    <w:rsid w:val="00D620D0"/>
    <w:rsid w:val="00D62810"/>
    <w:rsid w:val="00D63216"/>
    <w:rsid w:val="00D63456"/>
    <w:rsid w:val="00D634E0"/>
    <w:rsid w:val="00D63C26"/>
    <w:rsid w:val="00D6440C"/>
    <w:rsid w:val="00D644AA"/>
    <w:rsid w:val="00D646D7"/>
    <w:rsid w:val="00D65373"/>
    <w:rsid w:val="00D65EDD"/>
    <w:rsid w:val="00D66337"/>
    <w:rsid w:val="00D66341"/>
    <w:rsid w:val="00D667A1"/>
    <w:rsid w:val="00D669EA"/>
    <w:rsid w:val="00D703DB"/>
    <w:rsid w:val="00D70A95"/>
    <w:rsid w:val="00D721CE"/>
    <w:rsid w:val="00D725CA"/>
    <w:rsid w:val="00D73B6D"/>
    <w:rsid w:val="00D74E6D"/>
    <w:rsid w:val="00D751E5"/>
    <w:rsid w:val="00D76444"/>
    <w:rsid w:val="00D773C1"/>
    <w:rsid w:val="00D778C1"/>
    <w:rsid w:val="00D82FBF"/>
    <w:rsid w:val="00D833C3"/>
    <w:rsid w:val="00D83BE4"/>
    <w:rsid w:val="00D84A4D"/>
    <w:rsid w:val="00D84BEE"/>
    <w:rsid w:val="00D84D54"/>
    <w:rsid w:val="00D85211"/>
    <w:rsid w:val="00D876D2"/>
    <w:rsid w:val="00D9017C"/>
    <w:rsid w:val="00D90746"/>
    <w:rsid w:val="00D91ACA"/>
    <w:rsid w:val="00D92145"/>
    <w:rsid w:val="00D921B0"/>
    <w:rsid w:val="00D9248C"/>
    <w:rsid w:val="00D93224"/>
    <w:rsid w:val="00D934B5"/>
    <w:rsid w:val="00D939CE"/>
    <w:rsid w:val="00D93AF3"/>
    <w:rsid w:val="00D93B7C"/>
    <w:rsid w:val="00D94CEC"/>
    <w:rsid w:val="00D97301"/>
    <w:rsid w:val="00D97465"/>
    <w:rsid w:val="00D97639"/>
    <w:rsid w:val="00D978D3"/>
    <w:rsid w:val="00D979DB"/>
    <w:rsid w:val="00DA0316"/>
    <w:rsid w:val="00DA1B1C"/>
    <w:rsid w:val="00DA3247"/>
    <w:rsid w:val="00DA3374"/>
    <w:rsid w:val="00DA36C0"/>
    <w:rsid w:val="00DA39E8"/>
    <w:rsid w:val="00DA56E8"/>
    <w:rsid w:val="00DA5A2C"/>
    <w:rsid w:val="00DA5AA9"/>
    <w:rsid w:val="00DA5DC2"/>
    <w:rsid w:val="00DA65F2"/>
    <w:rsid w:val="00DA6675"/>
    <w:rsid w:val="00DA66C0"/>
    <w:rsid w:val="00DA691B"/>
    <w:rsid w:val="00DA6C68"/>
    <w:rsid w:val="00DA7131"/>
    <w:rsid w:val="00DA71C4"/>
    <w:rsid w:val="00DB003D"/>
    <w:rsid w:val="00DB0086"/>
    <w:rsid w:val="00DB0227"/>
    <w:rsid w:val="00DB1301"/>
    <w:rsid w:val="00DB18B4"/>
    <w:rsid w:val="00DB18BF"/>
    <w:rsid w:val="00DB20F9"/>
    <w:rsid w:val="00DB32AA"/>
    <w:rsid w:val="00DB40A6"/>
    <w:rsid w:val="00DB484E"/>
    <w:rsid w:val="00DB4EBE"/>
    <w:rsid w:val="00DB5893"/>
    <w:rsid w:val="00DB5AC4"/>
    <w:rsid w:val="00DB633B"/>
    <w:rsid w:val="00DB640C"/>
    <w:rsid w:val="00DB64A5"/>
    <w:rsid w:val="00DC0B5C"/>
    <w:rsid w:val="00DC0BF8"/>
    <w:rsid w:val="00DC1726"/>
    <w:rsid w:val="00DC19B5"/>
    <w:rsid w:val="00DC2332"/>
    <w:rsid w:val="00DC3277"/>
    <w:rsid w:val="00DC3329"/>
    <w:rsid w:val="00DC4F12"/>
    <w:rsid w:val="00DC6297"/>
    <w:rsid w:val="00DC68E2"/>
    <w:rsid w:val="00DC6E65"/>
    <w:rsid w:val="00DC76F2"/>
    <w:rsid w:val="00DD097E"/>
    <w:rsid w:val="00DD0C13"/>
    <w:rsid w:val="00DD105A"/>
    <w:rsid w:val="00DD1230"/>
    <w:rsid w:val="00DD2599"/>
    <w:rsid w:val="00DD27AD"/>
    <w:rsid w:val="00DD332E"/>
    <w:rsid w:val="00DD346E"/>
    <w:rsid w:val="00DD3675"/>
    <w:rsid w:val="00DD5942"/>
    <w:rsid w:val="00DD621B"/>
    <w:rsid w:val="00DD63CD"/>
    <w:rsid w:val="00DD65DC"/>
    <w:rsid w:val="00DD6734"/>
    <w:rsid w:val="00DE011B"/>
    <w:rsid w:val="00DE0E6F"/>
    <w:rsid w:val="00DE15F1"/>
    <w:rsid w:val="00DE1899"/>
    <w:rsid w:val="00DE3DE4"/>
    <w:rsid w:val="00DE4C15"/>
    <w:rsid w:val="00DE58B1"/>
    <w:rsid w:val="00DE5AF4"/>
    <w:rsid w:val="00DE5F9A"/>
    <w:rsid w:val="00DE607B"/>
    <w:rsid w:val="00DF2603"/>
    <w:rsid w:val="00DF2803"/>
    <w:rsid w:val="00DF331F"/>
    <w:rsid w:val="00DF4DCD"/>
    <w:rsid w:val="00DF4E51"/>
    <w:rsid w:val="00DF6BE1"/>
    <w:rsid w:val="00DF7365"/>
    <w:rsid w:val="00DF7829"/>
    <w:rsid w:val="00DF79AE"/>
    <w:rsid w:val="00E00853"/>
    <w:rsid w:val="00E00EE4"/>
    <w:rsid w:val="00E014D2"/>
    <w:rsid w:val="00E0172E"/>
    <w:rsid w:val="00E030C9"/>
    <w:rsid w:val="00E03A53"/>
    <w:rsid w:val="00E03F4B"/>
    <w:rsid w:val="00E04D25"/>
    <w:rsid w:val="00E06AF2"/>
    <w:rsid w:val="00E127C4"/>
    <w:rsid w:val="00E130C4"/>
    <w:rsid w:val="00E13366"/>
    <w:rsid w:val="00E1472A"/>
    <w:rsid w:val="00E14E6B"/>
    <w:rsid w:val="00E15BC9"/>
    <w:rsid w:val="00E15E0F"/>
    <w:rsid w:val="00E15E7C"/>
    <w:rsid w:val="00E16290"/>
    <w:rsid w:val="00E165A8"/>
    <w:rsid w:val="00E16897"/>
    <w:rsid w:val="00E16E19"/>
    <w:rsid w:val="00E1756B"/>
    <w:rsid w:val="00E2073B"/>
    <w:rsid w:val="00E22021"/>
    <w:rsid w:val="00E221E1"/>
    <w:rsid w:val="00E223B3"/>
    <w:rsid w:val="00E22B35"/>
    <w:rsid w:val="00E23351"/>
    <w:rsid w:val="00E2338C"/>
    <w:rsid w:val="00E23703"/>
    <w:rsid w:val="00E252D1"/>
    <w:rsid w:val="00E2579A"/>
    <w:rsid w:val="00E25849"/>
    <w:rsid w:val="00E263BD"/>
    <w:rsid w:val="00E26ABC"/>
    <w:rsid w:val="00E275A9"/>
    <w:rsid w:val="00E27C7C"/>
    <w:rsid w:val="00E3017B"/>
    <w:rsid w:val="00E30240"/>
    <w:rsid w:val="00E30556"/>
    <w:rsid w:val="00E30C9D"/>
    <w:rsid w:val="00E30E42"/>
    <w:rsid w:val="00E313D8"/>
    <w:rsid w:val="00E33A2A"/>
    <w:rsid w:val="00E345E7"/>
    <w:rsid w:val="00E35557"/>
    <w:rsid w:val="00E36535"/>
    <w:rsid w:val="00E36D7D"/>
    <w:rsid w:val="00E40260"/>
    <w:rsid w:val="00E40479"/>
    <w:rsid w:val="00E40A72"/>
    <w:rsid w:val="00E432D6"/>
    <w:rsid w:val="00E44632"/>
    <w:rsid w:val="00E447D0"/>
    <w:rsid w:val="00E4494E"/>
    <w:rsid w:val="00E452D7"/>
    <w:rsid w:val="00E454EF"/>
    <w:rsid w:val="00E4670A"/>
    <w:rsid w:val="00E46E15"/>
    <w:rsid w:val="00E4751F"/>
    <w:rsid w:val="00E50088"/>
    <w:rsid w:val="00E50362"/>
    <w:rsid w:val="00E509D1"/>
    <w:rsid w:val="00E51F89"/>
    <w:rsid w:val="00E5252B"/>
    <w:rsid w:val="00E52E45"/>
    <w:rsid w:val="00E5421F"/>
    <w:rsid w:val="00E546DB"/>
    <w:rsid w:val="00E5592C"/>
    <w:rsid w:val="00E55BB8"/>
    <w:rsid w:val="00E55FB8"/>
    <w:rsid w:val="00E609C2"/>
    <w:rsid w:val="00E60DB7"/>
    <w:rsid w:val="00E61EF0"/>
    <w:rsid w:val="00E62D5B"/>
    <w:rsid w:val="00E63291"/>
    <w:rsid w:val="00E634ED"/>
    <w:rsid w:val="00E643B3"/>
    <w:rsid w:val="00E66289"/>
    <w:rsid w:val="00E666DD"/>
    <w:rsid w:val="00E7027E"/>
    <w:rsid w:val="00E7032E"/>
    <w:rsid w:val="00E70F0E"/>
    <w:rsid w:val="00E72A16"/>
    <w:rsid w:val="00E72C2A"/>
    <w:rsid w:val="00E7366B"/>
    <w:rsid w:val="00E73844"/>
    <w:rsid w:val="00E73FC2"/>
    <w:rsid w:val="00E747DB"/>
    <w:rsid w:val="00E74EA5"/>
    <w:rsid w:val="00E75337"/>
    <w:rsid w:val="00E766C3"/>
    <w:rsid w:val="00E76D32"/>
    <w:rsid w:val="00E76FB8"/>
    <w:rsid w:val="00E7730C"/>
    <w:rsid w:val="00E81744"/>
    <w:rsid w:val="00E82679"/>
    <w:rsid w:val="00E82F26"/>
    <w:rsid w:val="00E8304E"/>
    <w:rsid w:val="00E833FB"/>
    <w:rsid w:val="00E83409"/>
    <w:rsid w:val="00E85873"/>
    <w:rsid w:val="00E864A8"/>
    <w:rsid w:val="00E866C1"/>
    <w:rsid w:val="00E86C89"/>
    <w:rsid w:val="00E87422"/>
    <w:rsid w:val="00E875F3"/>
    <w:rsid w:val="00E91CD1"/>
    <w:rsid w:val="00E91DDB"/>
    <w:rsid w:val="00E9256F"/>
    <w:rsid w:val="00E92B76"/>
    <w:rsid w:val="00E93664"/>
    <w:rsid w:val="00E94347"/>
    <w:rsid w:val="00E94505"/>
    <w:rsid w:val="00E95089"/>
    <w:rsid w:val="00E95CFE"/>
    <w:rsid w:val="00E96236"/>
    <w:rsid w:val="00EA1623"/>
    <w:rsid w:val="00EA1CFD"/>
    <w:rsid w:val="00EA2126"/>
    <w:rsid w:val="00EA3ECB"/>
    <w:rsid w:val="00EA45E7"/>
    <w:rsid w:val="00EA4B7E"/>
    <w:rsid w:val="00EA53C6"/>
    <w:rsid w:val="00EA60B9"/>
    <w:rsid w:val="00EA6868"/>
    <w:rsid w:val="00EA69D2"/>
    <w:rsid w:val="00EA74F3"/>
    <w:rsid w:val="00EA7502"/>
    <w:rsid w:val="00EB0385"/>
    <w:rsid w:val="00EB1612"/>
    <w:rsid w:val="00EB1979"/>
    <w:rsid w:val="00EB27A2"/>
    <w:rsid w:val="00EB32E5"/>
    <w:rsid w:val="00EB3AFC"/>
    <w:rsid w:val="00EB41A2"/>
    <w:rsid w:val="00EB48C3"/>
    <w:rsid w:val="00EB623E"/>
    <w:rsid w:val="00EB675B"/>
    <w:rsid w:val="00EB6A6F"/>
    <w:rsid w:val="00EB6E67"/>
    <w:rsid w:val="00EB7631"/>
    <w:rsid w:val="00EC01E6"/>
    <w:rsid w:val="00EC0D63"/>
    <w:rsid w:val="00EC0E65"/>
    <w:rsid w:val="00EC1908"/>
    <w:rsid w:val="00EC36B1"/>
    <w:rsid w:val="00EC4532"/>
    <w:rsid w:val="00EC7350"/>
    <w:rsid w:val="00ED0486"/>
    <w:rsid w:val="00ED17DB"/>
    <w:rsid w:val="00ED1B5A"/>
    <w:rsid w:val="00ED1E6C"/>
    <w:rsid w:val="00ED212F"/>
    <w:rsid w:val="00ED2881"/>
    <w:rsid w:val="00ED2E87"/>
    <w:rsid w:val="00ED381C"/>
    <w:rsid w:val="00ED47EA"/>
    <w:rsid w:val="00ED4C02"/>
    <w:rsid w:val="00ED4C72"/>
    <w:rsid w:val="00ED5A2F"/>
    <w:rsid w:val="00ED6CF5"/>
    <w:rsid w:val="00EE0398"/>
    <w:rsid w:val="00EE16DF"/>
    <w:rsid w:val="00EE27BD"/>
    <w:rsid w:val="00EE2C9F"/>
    <w:rsid w:val="00EE39EA"/>
    <w:rsid w:val="00EE4B4F"/>
    <w:rsid w:val="00EE5884"/>
    <w:rsid w:val="00EE69B7"/>
    <w:rsid w:val="00EE7387"/>
    <w:rsid w:val="00EE7ACB"/>
    <w:rsid w:val="00EE7BB1"/>
    <w:rsid w:val="00EF0511"/>
    <w:rsid w:val="00EF0E2F"/>
    <w:rsid w:val="00EF174A"/>
    <w:rsid w:val="00EF1985"/>
    <w:rsid w:val="00EF24C5"/>
    <w:rsid w:val="00EF266F"/>
    <w:rsid w:val="00EF2937"/>
    <w:rsid w:val="00EF33CE"/>
    <w:rsid w:val="00EF65A2"/>
    <w:rsid w:val="00F003BA"/>
    <w:rsid w:val="00F00755"/>
    <w:rsid w:val="00F00B1A"/>
    <w:rsid w:val="00F014FA"/>
    <w:rsid w:val="00F015A1"/>
    <w:rsid w:val="00F045E1"/>
    <w:rsid w:val="00F0497C"/>
    <w:rsid w:val="00F049EA"/>
    <w:rsid w:val="00F062D0"/>
    <w:rsid w:val="00F06461"/>
    <w:rsid w:val="00F07335"/>
    <w:rsid w:val="00F10696"/>
    <w:rsid w:val="00F11A40"/>
    <w:rsid w:val="00F12F6F"/>
    <w:rsid w:val="00F1306A"/>
    <w:rsid w:val="00F13415"/>
    <w:rsid w:val="00F134D4"/>
    <w:rsid w:val="00F137AE"/>
    <w:rsid w:val="00F14FA9"/>
    <w:rsid w:val="00F1568D"/>
    <w:rsid w:val="00F160B6"/>
    <w:rsid w:val="00F16BF5"/>
    <w:rsid w:val="00F16CB3"/>
    <w:rsid w:val="00F170E0"/>
    <w:rsid w:val="00F17F35"/>
    <w:rsid w:val="00F2039F"/>
    <w:rsid w:val="00F20614"/>
    <w:rsid w:val="00F208AB"/>
    <w:rsid w:val="00F22399"/>
    <w:rsid w:val="00F22CC9"/>
    <w:rsid w:val="00F230FD"/>
    <w:rsid w:val="00F23556"/>
    <w:rsid w:val="00F2360D"/>
    <w:rsid w:val="00F23955"/>
    <w:rsid w:val="00F24E7F"/>
    <w:rsid w:val="00F25CA2"/>
    <w:rsid w:val="00F3120A"/>
    <w:rsid w:val="00F317BB"/>
    <w:rsid w:val="00F3303C"/>
    <w:rsid w:val="00F3409B"/>
    <w:rsid w:val="00F35B9B"/>
    <w:rsid w:val="00F40B7E"/>
    <w:rsid w:val="00F41305"/>
    <w:rsid w:val="00F417BA"/>
    <w:rsid w:val="00F4294B"/>
    <w:rsid w:val="00F43521"/>
    <w:rsid w:val="00F43611"/>
    <w:rsid w:val="00F441BA"/>
    <w:rsid w:val="00F471C5"/>
    <w:rsid w:val="00F4751F"/>
    <w:rsid w:val="00F517D9"/>
    <w:rsid w:val="00F518F5"/>
    <w:rsid w:val="00F52241"/>
    <w:rsid w:val="00F52EC1"/>
    <w:rsid w:val="00F52FF8"/>
    <w:rsid w:val="00F5314B"/>
    <w:rsid w:val="00F53D74"/>
    <w:rsid w:val="00F54A20"/>
    <w:rsid w:val="00F54CB2"/>
    <w:rsid w:val="00F57225"/>
    <w:rsid w:val="00F6046F"/>
    <w:rsid w:val="00F626C4"/>
    <w:rsid w:val="00F628A9"/>
    <w:rsid w:val="00F649E8"/>
    <w:rsid w:val="00F65775"/>
    <w:rsid w:val="00F7002B"/>
    <w:rsid w:val="00F70DCB"/>
    <w:rsid w:val="00F722C0"/>
    <w:rsid w:val="00F72BA6"/>
    <w:rsid w:val="00F73051"/>
    <w:rsid w:val="00F7367F"/>
    <w:rsid w:val="00F7443D"/>
    <w:rsid w:val="00F74F03"/>
    <w:rsid w:val="00F7548F"/>
    <w:rsid w:val="00F761DE"/>
    <w:rsid w:val="00F77093"/>
    <w:rsid w:val="00F77742"/>
    <w:rsid w:val="00F80474"/>
    <w:rsid w:val="00F808C0"/>
    <w:rsid w:val="00F810F2"/>
    <w:rsid w:val="00F81727"/>
    <w:rsid w:val="00F81FDC"/>
    <w:rsid w:val="00F82F21"/>
    <w:rsid w:val="00F8331E"/>
    <w:rsid w:val="00F84AB3"/>
    <w:rsid w:val="00F857D7"/>
    <w:rsid w:val="00F85A3B"/>
    <w:rsid w:val="00F8609E"/>
    <w:rsid w:val="00F8686C"/>
    <w:rsid w:val="00F8763F"/>
    <w:rsid w:val="00F90E6E"/>
    <w:rsid w:val="00F925F9"/>
    <w:rsid w:val="00F92691"/>
    <w:rsid w:val="00F927F9"/>
    <w:rsid w:val="00F92891"/>
    <w:rsid w:val="00F95023"/>
    <w:rsid w:val="00F95E97"/>
    <w:rsid w:val="00F96095"/>
    <w:rsid w:val="00F96159"/>
    <w:rsid w:val="00F96188"/>
    <w:rsid w:val="00F966FC"/>
    <w:rsid w:val="00F96836"/>
    <w:rsid w:val="00F96EF2"/>
    <w:rsid w:val="00F971AB"/>
    <w:rsid w:val="00FA057A"/>
    <w:rsid w:val="00FA0D59"/>
    <w:rsid w:val="00FA1045"/>
    <w:rsid w:val="00FA19C1"/>
    <w:rsid w:val="00FA2AB1"/>
    <w:rsid w:val="00FA2F47"/>
    <w:rsid w:val="00FA345D"/>
    <w:rsid w:val="00FA3F93"/>
    <w:rsid w:val="00FA46D0"/>
    <w:rsid w:val="00FA482C"/>
    <w:rsid w:val="00FA54CD"/>
    <w:rsid w:val="00FA643B"/>
    <w:rsid w:val="00FA66E8"/>
    <w:rsid w:val="00FB064A"/>
    <w:rsid w:val="00FB08FF"/>
    <w:rsid w:val="00FB245F"/>
    <w:rsid w:val="00FB2CED"/>
    <w:rsid w:val="00FB41DA"/>
    <w:rsid w:val="00FB58CF"/>
    <w:rsid w:val="00FB5C87"/>
    <w:rsid w:val="00FB7922"/>
    <w:rsid w:val="00FC00E5"/>
    <w:rsid w:val="00FC0448"/>
    <w:rsid w:val="00FC3F58"/>
    <w:rsid w:val="00FC3F6E"/>
    <w:rsid w:val="00FC5343"/>
    <w:rsid w:val="00FC5D8F"/>
    <w:rsid w:val="00FC6745"/>
    <w:rsid w:val="00FC775A"/>
    <w:rsid w:val="00FC79CE"/>
    <w:rsid w:val="00FD0F1F"/>
    <w:rsid w:val="00FD3744"/>
    <w:rsid w:val="00FD3E6A"/>
    <w:rsid w:val="00FD40A7"/>
    <w:rsid w:val="00FD4220"/>
    <w:rsid w:val="00FD5042"/>
    <w:rsid w:val="00FD538A"/>
    <w:rsid w:val="00FD55F0"/>
    <w:rsid w:val="00FD5991"/>
    <w:rsid w:val="00FD6026"/>
    <w:rsid w:val="00FD7A32"/>
    <w:rsid w:val="00FE0EDF"/>
    <w:rsid w:val="00FE249B"/>
    <w:rsid w:val="00FE25B8"/>
    <w:rsid w:val="00FE2BE3"/>
    <w:rsid w:val="00FE2EDE"/>
    <w:rsid w:val="00FE2FC9"/>
    <w:rsid w:val="00FE4CCB"/>
    <w:rsid w:val="00FE7BD4"/>
    <w:rsid w:val="00FE7ED3"/>
    <w:rsid w:val="00FF1276"/>
    <w:rsid w:val="00FF15D2"/>
    <w:rsid w:val="00FF1FF7"/>
    <w:rsid w:val="00FF240F"/>
    <w:rsid w:val="00FF2EEF"/>
    <w:rsid w:val="00FF3271"/>
    <w:rsid w:val="00FF382C"/>
    <w:rsid w:val="00FF47DA"/>
    <w:rsid w:val="00FF4A8F"/>
    <w:rsid w:val="00FF5169"/>
    <w:rsid w:val="00FF5BB6"/>
    <w:rsid w:val="00FF5D40"/>
    <w:rsid w:val="00FF6525"/>
    <w:rsid w:val="00FF6D2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BC66F1E-5F8B-4564-B076-7CFBC9B7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30225"/>
    <w:pPr>
      <w:spacing w:before="100" w:beforeAutospacing="1" w:after="100" w:afterAutospacing="1" w:line="240" w:lineRule="auto"/>
      <w:outlineLvl w:val="1"/>
    </w:pPr>
    <w:rPr>
      <w:rFonts w:ascii="Times New Roman" w:eastAsia="Times New Roman" w:hAnsi="Times New Roman" w:cs="Times New Roman"/>
      <w:b/>
      <w:bCs/>
      <w:sz w:val="36"/>
      <w:szCs w:val="36"/>
      <w:lang w:eastAsia="is-IS"/>
    </w:rPr>
  </w:style>
  <w:style w:type="paragraph" w:styleId="Heading3">
    <w:name w:val="heading 3"/>
    <w:basedOn w:val="Normal"/>
    <w:link w:val="Heading3Char"/>
    <w:uiPriority w:val="9"/>
    <w:qFormat/>
    <w:rsid w:val="00B30225"/>
    <w:pPr>
      <w:spacing w:before="100" w:beforeAutospacing="1" w:after="100" w:afterAutospacing="1" w:line="240" w:lineRule="auto"/>
      <w:outlineLvl w:val="2"/>
    </w:pPr>
    <w:rPr>
      <w:rFonts w:ascii="Times New Roman" w:eastAsia="Times New Roman" w:hAnsi="Times New Roman" w:cs="Times New Roman"/>
      <w:b/>
      <w:bCs/>
      <w:sz w:val="27"/>
      <w:szCs w:val="27"/>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225"/>
    <w:rPr>
      <w:rFonts w:ascii="Times New Roman" w:eastAsia="Times New Roman" w:hAnsi="Times New Roman" w:cs="Times New Roman"/>
      <w:b/>
      <w:bCs/>
      <w:sz w:val="36"/>
      <w:szCs w:val="36"/>
      <w:lang w:eastAsia="is-IS"/>
    </w:rPr>
  </w:style>
  <w:style w:type="character" w:customStyle="1" w:styleId="Heading3Char">
    <w:name w:val="Heading 3 Char"/>
    <w:basedOn w:val="DefaultParagraphFont"/>
    <w:link w:val="Heading3"/>
    <w:uiPriority w:val="9"/>
    <w:rsid w:val="00B30225"/>
    <w:rPr>
      <w:rFonts w:ascii="Times New Roman" w:eastAsia="Times New Roman" w:hAnsi="Times New Roman" w:cs="Times New Roman"/>
      <w:b/>
      <w:bCs/>
      <w:sz w:val="27"/>
      <w:szCs w:val="27"/>
      <w:lang w:eastAsia="is-IS"/>
    </w:rPr>
  </w:style>
  <w:style w:type="paragraph" w:styleId="NormalWeb">
    <w:name w:val="Normal (Web)"/>
    <w:basedOn w:val="Normal"/>
    <w:uiPriority w:val="99"/>
    <w:unhideWhenUsed/>
    <w:rsid w:val="00B30225"/>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Strong">
    <w:name w:val="Strong"/>
    <w:basedOn w:val="DefaultParagraphFont"/>
    <w:uiPriority w:val="22"/>
    <w:qFormat/>
    <w:rsid w:val="00B30225"/>
    <w:rPr>
      <w:b/>
      <w:bCs/>
    </w:rPr>
  </w:style>
  <w:style w:type="character" w:styleId="Hyperlink">
    <w:name w:val="Hyperlink"/>
    <w:basedOn w:val="DefaultParagraphFont"/>
    <w:uiPriority w:val="99"/>
    <w:unhideWhenUsed/>
    <w:rsid w:val="00B30225"/>
    <w:rPr>
      <w:color w:val="0000FF"/>
      <w:u w:val="single"/>
    </w:rPr>
  </w:style>
  <w:style w:type="paragraph" w:styleId="z-TopofForm">
    <w:name w:val="HTML Top of Form"/>
    <w:basedOn w:val="Normal"/>
    <w:next w:val="Normal"/>
    <w:link w:val="z-TopofFormChar"/>
    <w:hidden/>
    <w:uiPriority w:val="99"/>
    <w:semiHidden/>
    <w:unhideWhenUsed/>
    <w:rsid w:val="00B30225"/>
    <w:pPr>
      <w:pBdr>
        <w:bottom w:val="single" w:sz="6" w:space="1" w:color="auto"/>
      </w:pBdr>
      <w:spacing w:after="0" w:line="240" w:lineRule="auto"/>
      <w:jc w:val="center"/>
    </w:pPr>
    <w:rPr>
      <w:rFonts w:ascii="Arial" w:eastAsia="Times New Roman" w:hAnsi="Arial" w:cs="Arial"/>
      <w:vanish/>
      <w:sz w:val="16"/>
      <w:szCs w:val="16"/>
      <w:lang w:eastAsia="is-IS"/>
    </w:rPr>
  </w:style>
  <w:style w:type="character" w:customStyle="1" w:styleId="z-TopofFormChar">
    <w:name w:val="z-Top of Form Char"/>
    <w:basedOn w:val="DefaultParagraphFont"/>
    <w:link w:val="z-TopofForm"/>
    <w:uiPriority w:val="99"/>
    <w:semiHidden/>
    <w:rsid w:val="00B30225"/>
    <w:rPr>
      <w:rFonts w:ascii="Arial" w:eastAsia="Times New Roman" w:hAnsi="Arial" w:cs="Arial"/>
      <w:vanish/>
      <w:sz w:val="16"/>
      <w:szCs w:val="16"/>
      <w:lang w:eastAsia="is-IS"/>
    </w:rPr>
  </w:style>
  <w:style w:type="character" w:customStyle="1" w:styleId="apple-converted-space">
    <w:name w:val="apple-converted-space"/>
    <w:basedOn w:val="DefaultParagraphFont"/>
    <w:rsid w:val="00B30225"/>
  </w:style>
  <w:style w:type="paragraph" w:styleId="z-BottomofForm">
    <w:name w:val="HTML Bottom of Form"/>
    <w:basedOn w:val="Normal"/>
    <w:next w:val="Normal"/>
    <w:link w:val="z-BottomofFormChar"/>
    <w:hidden/>
    <w:uiPriority w:val="99"/>
    <w:semiHidden/>
    <w:unhideWhenUsed/>
    <w:rsid w:val="00B30225"/>
    <w:pPr>
      <w:pBdr>
        <w:top w:val="single" w:sz="6" w:space="1" w:color="auto"/>
      </w:pBdr>
      <w:spacing w:after="0" w:line="240" w:lineRule="auto"/>
      <w:jc w:val="center"/>
    </w:pPr>
    <w:rPr>
      <w:rFonts w:ascii="Arial" w:eastAsia="Times New Roman" w:hAnsi="Arial" w:cs="Arial"/>
      <w:vanish/>
      <w:sz w:val="16"/>
      <w:szCs w:val="16"/>
      <w:lang w:eastAsia="is-IS"/>
    </w:rPr>
  </w:style>
  <w:style w:type="character" w:customStyle="1" w:styleId="z-BottomofFormChar">
    <w:name w:val="z-Bottom of Form Char"/>
    <w:basedOn w:val="DefaultParagraphFont"/>
    <w:link w:val="z-BottomofForm"/>
    <w:uiPriority w:val="99"/>
    <w:semiHidden/>
    <w:rsid w:val="00B30225"/>
    <w:rPr>
      <w:rFonts w:ascii="Arial" w:eastAsia="Times New Roman" w:hAnsi="Arial" w:cs="Arial"/>
      <w:vanish/>
      <w:sz w:val="16"/>
      <w:szCs w:val="16"/>
      <w:lang w:eastAsia="is-IS"/>
    </w:rPr>
  </w:style>
  <w:style w:type="paragraph" w:styleId="BalloonText">
    <w:name w:val="Balloon Text"/>
    <w:basedOn w:val="Normal"/>
    <w:link w:val="BalloonTextChar"/>
    <w:uiPriority w:val="99"/>
    <w:semiHidden/>
    <w:unhideWhenUsed/>
    <w:rsid w:val="00C60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A4C"/>
    <w:rPr>
      <w:rFonts w:ascii="Segoe UI" w:hAnsi="Segoe UI" w:cs="Segoe UI"/>
      <w:sz w:val="18"/>
      <w:szCs w:val="18"/>
    </w:rPr>
  </w:style>
  <w:style w:type="paragraph" w:styleId="ListParagraph">
    <w:name w:val="List Paragraph"/>
    <w:basedOn w:val="Normal"/>
    <w:uiPriority w:val="34"/>
    <w:qFormat/>
    <w:rsid w:val="00B024B2"/>
    <w:pPr>
      <w:ind w:left="720"/>
      <w:contextualSpacing/>
    </w:pPr>
  </w:style>
  <w:style w:type="paragraph" w:styleId="Header">
    <w:name w:val="header"/>
    <w:basedOn w:val="Normal"/>
    <w:link w:val="HeaderChar"/>
    <w:uiPriority w:val="99"/>
    <w:unhideWhenUsed/>
    <w:rsid w:val="00A258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58C8"/>
  </w:style>
  <w:style w:type="paragraph" w:styleId="Footer">
    <w:name w:val="footer"/>
    <w:basedOn w:val="Normal"/>
    <w:link w:val="FooterChar"/>
    <w:uiPriority w:val="99"/>
    <w:unhideWhenUsed/>
    <w:rsid w:val="00A2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004">
      <w:bodyDiv w:val="1"/>
      <w:marLeft w:val="0"/>
      <w:marRight w:val="0"/>
      <w:marTop w:val="0"/>
      <w:marBottom w:val="0"/>
      <w:divBdr>
        <w:top w:val="none" w:sz="0" w:space="0" w:color="auto"/>
        <w:left w:val="none" w:sz="0" w:space="0" w:color="auto"/>
        <w:bottom w:val="none" w:sz="0" w:space="0" w:color="auto"/>
        <w:right w:val="none" w:sz="0" w:space="0" w:color="auto"/>
      </w:divBdr>
    </w:div>
    <w:div w:id="111442912">
      <w:bodyDiv w:val="1"/>
      <w:marLeft w:val="0"/>
      <w:marRight w:val="0"/>
      <w:marTop w:val="0"/>
      <w:marBottom w:val="0"/>
      <w:divBdr>
        <w:top w:val="none" w:sz="0" w:space="0" w:color="auto"/>
        <w:left w:val="none" w:sz="0" w:space="0" w:color="auto"/>
        <w:bottom w:val="none" w:sz="0" w:space="0" w:color="auto"/>
        <w:right w:val="none" w:sz="0" w:space="0" w:color="auto"/>
      </w:divBdr>
    </w:div>
    <w:div w:id="376047895">
      <w:bodyDiv w:val="1"/>
      <w:marLeft w:val="0"/>
      <w:marRight w:val="0"/>
      <w:marTop w:val="0"/>
      <w:marBottom w:val="0"/>
      <w:divBdr>
        <w:top w:val="none" w:sz="0" w:space="0" w:color="auto"/>
        <w:left w:val="none" w:sz="0" w:space="0" w:color="auto"/>
        <w:bottom w:val="none" w:sz="0" w:space="0" w:color="auto"/>
        <w:right w:val="none" w:sz="0" w:space="0" w:color="auto"/>
      </w:divBdr>
    </w:div>
    <w:div w:id="395015986">
      <w:bodyDiv w:val="1"/>
      <w:marLeft w:val="0"/>
      <w:marRight w:val="0"/>
      <w:marTop w:val="0"/>
      <w:marBottom w:val="0"/>
      <w:divBdr>
        <w:top w:val="none" w:sz="0" w:space="0" w:color="auto"/>
        <w:left w:val="none" w:sz="0" w:space="0" w:color="auto"/>
        <w:bottom w:val="none" w:sz="0" w:space="0" w:color="auto"/>
        <w:right w:val="none" w:sz="0" w:space="0" w:color="auto"/>
      </w:divBdr>
    </w:div>
    <w:div w:id="1360542364">
      <w:bodyDiv w:val="1"/>
      <w:marLeft w:val="0"/>
      <w:marRight w:val="0"/>
      <w:marTop w:val="0"/>
      <w:marBottom w:val="0"/>
      <w:divBdr>
        <w:top w:val="none" w:sz="0" w:space="0" w:color="auto"/>
        <w:left w:val="none" w:sz="0" w:space="0" w:color="auto"/>
        <w:bottom w:val="none" w:sz="0" w:space="0" w:color="auto"/>
        <w:right w:val="none" w:sz="0" w:space="0" w:color="auto"/>
      </w:divBdr>
      <w:divsChild>
        <w:div w:id="771045934">
          <w:marLeft w:val="0"/>
          <w:marRight w:val="0"/>
          <w:marTop w:val="0"/>
          <w:marBottom w:val="300"/>
          <w:divBdr>
            <w:top w:val="none" w:sz="0" w:space="0" w:color="auto"/>
            <w:left w:val="none" w:sz="0" w:space="0" w:color="auto"/>
            <w:bottom w:val="none" w:sz="0" w:space="0" w:color="auto"/>
            <w:right w:val="none" w:sz="0" w:space="0" w:color="auto"/>
          </w:divBdr>
          <w:divsChild>
            <w:div w:id="1830518274">
              <w:marLeft w:val="0"/>
              <w:marRight w:val="0"/>
              <w:marTop w:val="0"/>
              <w:marBottom w:val="0"/>
              <w:divBdr>
                <w:top w:val="none" w:sz="0" w:space="0" w:color="auto"/>
                <w:left w:val="none" w:sz="0" w:space="0" w:color="auto"/>
                <w:bottom w:val="none" w:sz="0" w:space="0" w:color="auto"/>
                <w:right w:val="none" w:sz="0" w:space="0" w:color="auto"/>
              </w:divBdr>
            </w:div>
          </w:divsChild>
        </w:div>
        <w:div w:id="554858000">
          <w:marLeft w:val="0"/>
          <w:marRight w:val="0"/>
          <w:marTop w:val="0"/>
          <w:marBottom w:val="300"/>
          <w:divBdr>
            <w:top w:val="none" w:sz="0" w:space="0" w:color="auto"/>
            <w:left w:val="none" w:sz="0" w:space="0" w:color="auto"/>
            <w:bottom w:val="none" w:sz="0" w:space="0" w:color="auto"/>
            <w:right w:val="none" w:sz="0" w:space="0" w:color="auto"/>
          </w:divBdr>
          <w:divsChild>
            <w:div w:id="321737574">
              <w:marLeft w:val="0"/>
              <w:marRight w:val="0"/>
              <w:marTop w:val="0"/>
              <w:marBottom w:val="0"/>
              <w:divBdr>
                <w:top w:val="none" w:sz="0" w:space="0" w:color="auto"/>
                <w:left w:val="none" w:sz="0" w:space="0" w:color="auto"/>
                <w:bottom w:val="none" w:sz="0" w:space="0" w:color="auto"/>
                <w:right w:val="none" w:sz="0" w:space="0" w:color="auto"/>
              </w:divBdr>
            </w:div>
          </w:divsChild>
        </w:div>
        <w:div w:id="421725123">
          <w:marLeft w:val="0"/>
          <w:marRight w:val="0"/>
          <w:marTop w:val="0"/>
          <w:marBottom w:val="300"/>
          <w:divBdr>
            <w:top w:val="none" w:sz="0" w:space="0" w:color="auto"/>
            <w:left w:val="none" w:sz="0" w:space="0" w:color="auto"/>
            <w:bottom w:val="none" w:sz="0" w:space="0" w:color="auto"/>
            <w:right w:val="none" w:sz="0" w:space="0" w:color="auto"/>
          </w:divBdr>
          <w:divsChild>
            <w:div w:id="20807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is" TargetMode="Externa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hyperlink" Target="http://www.syslumenn.is/media/kopavogur/althjodlegtoku.pdf" TargetMode="External"/><Relationship Id="rId7" Type="http://schemas.openxmlformats.org/officeDocument/2006/relationships/image" Target="media/image1.jpg"/><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hyperlink" Target="http://www.utl.is/index.php/ees-riki"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is/" TargetMode="External"/><Relationship Id="rId24" Type="http://schemas.openxmlformats.org/officeDocument/2006/relationships/control" Target="activeX/activeX12.xml"/><Relationship Id="rId32" Type="http://schemas.openxmlformats.org/officeDocument/2006/relationships/image" Target="media/image6.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hyperlink" Target="http://fib.dev9.stefna.is/is/ferdalog/althjodlegt-okuskirteini/passamynd" TargetMode="External"/><Relationship Id="rId10" Type="http://schemas.openxmlformats.org/officeDocument/2006/relationships/hyperlink" Target="https://ns.is/" TargetMode="External"/><Relationship Id="rId19" Type="http://schemas.openxmlformats.org/officeDocument/2006/relationships/control" Target="activeX/activeX7.xm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image" Target="media/image4.jpeg"/><Relationship Id="rId35" Type="http://schemas.openxmlformats.org/officeDocument/2006/relationships/hyperlink" Target="http://ja.is/k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Stefán Ásgrímsson</dc:creator>
  <cp:lastModifiedBy>Stefán Ásgrímsson</cp:lastModifiedBy>
  <cp:revision>2</cp:revision>
  <cp:lastPrinted>2016-06-07T08:08:00Z</cp:lastPrinted>
  <dcterms:created xsi:type="dcterms:W3CDTF">2016-06-09T14:39:00Z</dcterms:created>
  <dcterms:modified xsi:type="dcterms:W3CDTF">2016-06-09T14:39:00Z</dcterms:modified>
</cp:coreProperties>
</file>